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DB6" w:rsidRPr="004A04A2" w:rsidRDefault="006A7DB6" w:rsidP="006A7DB6">
      <w:pPr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6A7DB6" w:rsidRPr="004A04A2" w:rsidRDefault="006A7DB6" w:rsidP="006A7DB6">
      <w:pPr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6A7DB6" w:rsidRPr="004A04A2" w:rsidRDefault="006A7DB6" w:rsidP="006A7DB6">
      <w:pPr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4A04A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br w:type="textWrapping" w:clear="all"/>
      </w:r>
    </w:p>
    <w:p w:rsidR="006A7DB6" w:rsidRPr="004A04A2" w:rsidRDefault="006A7DB6" w:rsidP="006A7DB6">
      <w:pPr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6A7DB6" w:rsidRPr="004A04A2" w:rsidRDefault="006A7DB6" w:rsidP="006A7DB6">
      <w:pPr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6A7DB6" w:rsidRPr="00C2545B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545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:rsidR="006A7DB6" w:rsidRPr="00C2545B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545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ОБРАЗОВАТЕЛЬНОЙ ДЕЯТЕЛЬНОСТИ </w:t>
      </w:r>
    </w:p>
    <w:p w:rsidR="006A7DB6" w:rsidRPr="00C2545B" w:rsidRDefault="00C2545B" w:rsidP="006A7D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545B">
        <w:rPr>
          <w:rFonts w:ascii="Times New Roman" w:hAnsi="Times New Roman" w:cs="Times New Roman"/>
          <w:b/>
          <w:sz w:val="24"/>
          <w:szCs w:val="24"/>
          <w:lang w:val="ru-RU"/>
        </w:rPr>
        <w:t>ДЛЯ ДЕТЕЙ С 3</w:t>
      </w:r>
      <w:r w:rsidR="006A7DB6" w:rsidRPr="00C2545B">
        <w:rPr>
          <w:rFonts w:ascii="Times New Roman" w:hAnsi="Times New Roman" w:cs="Times New Roman"/>
          <w:b/>
          <w:sz w:val="24"/>
          <w:szCs w:val="24"/>
          <w:lang w:val="ru-RU"/>
        </w:rPr>
        <w:t>-7 ЛЕТ</w:t>
      </w:r>
    </w:p>
    <w:p w:rsidR="006A7DB6" w:rsidRPr="00C2545B" w:rsidRDefault="006A7DB6" w:rsidP="006A7DB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2545B">
        <w:rPr>
          <w:rFonts w:ascii="Times New Roman" w:eastAsia="Calibri" w:hAnsi="Times New Roman" w:cs="Times New Roman"/>
          <w:b/>
          <w:sz w:val="24"/>
          <w:szCs w:val="24"/>
          <w:lang w:val="ru-RU"/>
        </w:rPr>
        <w:t>НА 20</w:t>
      </w:r>
      <w:r w:rsidR="008A1163">
        <w:rPr>
          <w:rFonts w:ascii="Times New Roman" w:eastAsia="Calibri" w:hAnsi="Times New Roman" w:cs="Times New Roman"/>
          <w:b/>
          <w:sz w:val="24"/>
          <w:szCs w:val="24"/>
          <w:lang w:val="ru-RU"/>
        </w:rPr>
        <w:t>26</w:t>
      </w:r>
      <w:r w:rsidRPr="00C2545B">
        <w:rPr>
          <w:rFonts w:ascii="Times New Roman" w:eastAsia="Calibri" w:hAnsi="Times New Roman" w:cs="Times New Roman"/>
          <w:b/>
          <w:sz w:val="24"/>
          <w:szCs w:val="24"/>
          <w:lang w:val="ru-RU"/>
        </w:rPr>
        <w:t>- 202</w:t>
      </w:r>
      <w:r w:rsidR="008A1163">
        <w:rPr>
          <w:rFonts w:ascii="Times New Roman" w:eastAsia="Calibri" w:hAnsi="Times New Roman" w:cs="Times New Roman"/>
          <w:b/>
          <w:sz w:val="24"/>
          <w:szCs w:val="24"/>
          <w:lang w:val="ru-RU"/>
        </w:rPr>
        <w:t>7</w:t>
      </w:r>
      <w:r w:rsidRPr="00C2545B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6A7DB6" w:rsidRPr="00C2545B" w:rsidRDefault="006A7DB6" w:rsidP="006A7DB6">
      <w:pPr>
        <w:spacing w:after="0" w:line="276" w:lineRule="auto"/>
        <w:jc w:val="center"/>
        <w:rPr>
          <w:rFonts w:ascii="Times New Roman" w:eastAsia="Calibri" w:hAnsi="Times New Roman" w:cs="Times New Roman"/>
          <w:b/>
          <w:outline/>
          <w:sz w:val="24"/>
          <w:szCs w:val="24"/>
          <w:lang w:val="ru-RU"/>
        </w:rPr>
      </w:pPr>
    </w:p>
    <w:p w:rsidR="006A7DB6" w:rsidRPr="00C2545B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outline/>
          <w:sz w:val="24"/>
          <w:szCs w:val="24"/>
          <w:lang w:val="ru-RU"/>
        </w:rPr>
      </w:pPr>
    </w:p>
    <w:p w:rsidR="006A7DB6" w:rsidRPr="00C2545B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outline/>
          <w:sz w:val="24"/>
          <w:szCs w:val="24"/>
          <w:lang w:val="ru-RU"/>
        </w:rPr>
      </w:pPr>
    </w:p>
    <w:p w:rsidR="006A7DB6" w:rsidRPr="006A7DB6" w:rsidRDefault="006A7DB6" w:rsidP="006A7DB6">
      <w:pPr>
        <w:spacing w:after="0" w:line="276" w:lineRule="auto"/>
        <w:rPr>
          <w:rFonts w:ascii="Times New Roman" w:hAnsi="Times New Roman" w:cs="Times New Roman"/>
          <w:b/>
          <w:outline/>
          <w:color w:val="0070C0"/>
          <w:sz w:val="24"/>
          <w:szCs w:val="24"/>
          <w:lang w:val="ru-RU"/>
        </w:rPr>
      </w:pPr>
    </w:p>
    <w:p w:rsidR="006A7DB6" w:rsidRPr="006A7DB6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outline/>
          <w:color w:val="0070C0"/>
          <w:sz w:val="24"/>
          <w:szCs w:val="24"/>
          <w:lang w:val="ru-RU"/>
        </w:rPr>
      </w:pPr>
    </w:p>
    <w:p w:rsidR="006A7DB6" w:rsidRPr="006A7DB6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outline/>
          <w:color w:val="0070C0"/>
          <w:sz w:val="24"/>
          <w:szCs w:val="24"/>
          <w:lang w:val="ru-RU"/>
        </w:rPr>
      </w:pPr>
    </w:p>
    <w:p w:rsidR="006A7DB6" w:rsidRPr="006A7DB6" w:rsidRDefault="006A7DB6" w:rsidP="006A7DB6">
      <w:pPr>
        <w:spacing w:after="0" w:line="276" w:lineRule="auto"/>
        <w:jc w:val="center"/>
        <w:rPr>
          <w:rFonts w:ascii="Times New Roman" w:hAnsi="Times New Roman" w:cs="Times New Roman"/>
          <w:b/>
          <w:outline/>
          <w:color w:val="0070C0"/>
          <w:sz w:val="24"/>
          <w:szCs w:val="24"/>
          <w:lang w:val="ru-RU"/>
        </w:rPr>
      </w:pPr>
    </w:p>
    <w:p w:rsidR="006A7DB6" w:rsidRPr="006A7DB6" w:rsidRDefault="006A7DB6" w:rsidP="006A7DB6">
      <w:pPr>
        <w:spacing w:after="0" w:line="276" w:lineRule="auto"/>
        <w:rPr>
          <w:rFonts w:ascii="Times New Roman" w:hAnsi="Times New Roman" w:cs="Times New Roman"/>
          <w:b/>
          <w:outline/>
          <w:color w:val="0070C0"/>
          <w:sz w:val="24"/>
          <w:szCs w:val="24"/>
          <w:lang w:val="ru-RU"/>
        </w:rPr>
      </w:pPr>
    </w:p>
    <w:p w:rsidR="006A7DB6" w:rsidRPr="004A04A2" w:rsidRDefault="006A7DB6" w:rsidP="006A7DB6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4A04A2">
        <w:rPr>
          <w:rFonts w:ascii="Times New Roman" w:hAnsi="Times New Roman" w:cs="Times New Roman"/>
          <w:i w:val="0"/>
          <w:sz w:val="24"/>
          <w:szCs w:val="24"/>
          <w:lang w:val="ru-RU"/>
        </w:rPr>
        <w:t>Составитель:</w:t>
      </w:r>
    </w:p>
    <w:p w:rsidR="006A7DB6" w:rsidRDefault="006A7DB6" w:rsidP="006A7DB6">
      <w:pPr>
        <w:spacing w:after="0"/>
        <w:jc w:val="right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4A04A2">
        <w:rPr>
          <w:rFonts w:ascii="Times New Roman" w:hAnsi="Times New Roman" w:cs="Times New Roman"/>
          <w:i w:val="0"/>
          <w:sz w:val="24"/>
          <w:szCs w:val="24"/>
          <w:lang w:val="ru-RU"/>
        </w:rPr>
        <w:t>Музыкальный руководитель</w:t>
      </w:r>
    </w:p>
    <w:p w:rsidR="00486933" w:rsidRDefault="006A7DB6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Дёмина А.Л.</w:t>
      </w: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71091D" w:rsidRDefault="0071091D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1</w:t>
      </w:r>
    </w:p>
    <w:p w:rsidR="00C43CE6" w:rsidRP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</w:rPr>
      </w:pPr>
      <w:r w:rsidRPr="00C43CE6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lastRenderedPageBreak/>
        <w:t>СОДЕРЖАНИЕ</w:t>
      </w:r>
    </w:p>
    <w:tbl>
      <w:tblPr>
        <w:tblW w:w="0" w:type="auto"/>
        <w:tblLook w:val="04A0"/>
      </w:tblPr>
      <w:tblGrid>
        <w:gridCol w:w="8472"/>
        <w:gridCol w:w="1099"/>
      </w:tblGrid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en-GB"/>
              </w:rPr>
              <w:t>I</w:t>
            </w: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 Целевой раздел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3 -15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Пояснительная записка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3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1.1.1. Цели и задачи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3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3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Часть, формируемая участниками образовательного процесса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4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1.1.2.Принципы и подходы к формированию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4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4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Часть, формируемая участниками образовательного процесса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4 – 6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left="567" w:hanging="567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1.1.3. Значимые для разработки и реализации Программы характерис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softHyphen/>
              <w:t>тики, в том числе характеристики особенностей развития детей ранне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softHyphen/>
              <w:t>го и дошкольного возраста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6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6 – 8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Часть, формируемая участниками образовательного процесса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8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Планируемые результаты освоения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8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numPr>
                <w:ilvl w:val="2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Целевые ориентиры в дошкольном возрасте  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9 – 14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numPr>
                <w:ilvl w:val="2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Особенности организации педагогической диагностики 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14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  <w:t xml:space="preserve">II </w:t>
            </w: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Содержательный раздел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15  - 21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left="426" w:hanging="426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2.1. Содержание образовательной деятельности по образовательной области «Художественно - эстетическое развитие» (музыкальная деятельность)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16 – 20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20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Часть, формируемая участниками образовательного процесса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21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left="426" w:hanging="426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2.2. Описание вариативных форм, способов, методов и средств реа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softHyphen/>
              <w:t>лизации Программы с учетом возрастных и индивидуальных особен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softHyphen/>
              <w:t>ностей воспитанников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22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ind w:left="426" w:hanging="426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2.3. Особенности взаимодействия с семьями воспитанников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23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  <w:t>III</w:t>
            </w: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 Организационный раздел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23 – 47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3.1. Психолого-педагогические условия, обеспечивающие развитие ребенка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23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3.2. Материально-техническое обеспечение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23 -25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3.3. Методическое обеспечение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25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3.4.1. Расписание О</w:t>
            </w:r>
            <w:r w:rsidR="00D80A2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Д по музык</w:t>
            </w:r>
            <w:r w:rsidR="00D80A2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альному развитию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26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3.4.2. Учебный план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26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3.5. Планирование образовательной деятельности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26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3.6. Особенности традиционных событий, праздников, мероприятий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27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7</w:t>
            </w: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Кадровые условия реализации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28 – 45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3.8.Перечень научно-методических литературных источников, используемых при разработке Рабочей программы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45 -47</w:t>
            </w:r>
          </w:p>
        </w:tc>
      </w:tr>
      <w:tr w:rsidR="00C43CE6" w:rsidRPr="00C43CE6" w:rsidTr="00C2560E">
        <w:tc>
          <w:tcPr>
            <w:tcW w:w="8472" w:type="dxa"/>
          </w:tcPr>
          <w:p w:rsidR="00C43CE6" w:rsidRPr="00C43CE6" w:rsidRDefault="00C43CE6" w:rsidP="00C43CE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bidi="ar-SA"/>
              </w:rPr>
              <w:t>IV</w:t>
            </w:r>
            <w:r w:rsidRPr="00C43CE6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  ДОПОЛНИТЕЛЬНЫЙ РАЗДЕЛ</w:t>
            </w:r>
          </w:p>
          <w:p w:rsidR="00C43CE6" w:rsidRPr="00C43CE6" w:rsidRDefault="00C43CE6" w:rsidP="00C43CE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C43CE6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>Презентация рабочей программы музыкального руководителя</w:t>
            </w:r>
          </w:p>
        </w:tc>
        <w:tc>
          <w:tcPr>
            <w:tcW w:w="1099" w:type="dxa"/>
          </w:tcPr>
          <w:p w:rsidR="00C43CE6" w:rsidRPr="00C43CE6" w:rsidRDefault="00C43CE6" w:rsidP="00C43C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highlight w:val="yellow"/>
                <w:lang w:val="ru-RU"/>
              </w:rPr>
            </w:pPr>
            <w:r w:rsidRPr="00C43CE6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48</w:t>
            </w:r>
          </w:p>
        </w:tc>
      </w:tr>
    </w:tbl>
    <w:p w:rsid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C43CE6" w:rsidRPr="00C43CE6" w:rsidRDefault="00C43CE6" w:rsidP="00C43CE6">
      <w:pPr>
        <w:spacing w:after="0" w:line="480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2</w:t>
      </w:r>
    </w:p>
    <w:p w:rsidR="00C43CE6" w:rsidRPr="00C43CE6" w:rsidRDefault="00C43CE6" w:rsidP="00C43CE6">
      <w:pPr>
        <w:spacing w:after="0"/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lastRenderedPageBreak/>
        <w:t>I Целевой раздел</w:t>
      </w:r>
    </w:p>
    <w:p w:rsidR="00C43CE6" w:rsidRPr="00C43CE6" w:rsidRDefault="00C43CE6" w:rsidP="00C43CE6">
      <w:pPr>
        <w:numPr>
          <w:ilvl w:val="1"/>
          <w:numId w:val="2"/>
        </w:numPr>
        <w:spacing w:after="0"/>
        <w:contextualSpacing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 xml:space="preserve">Пояснительная записка </w:t>
      </w:r>
    </w:p>
    <w:p w:rsidR="00C43CE6" w:rsidRPr="00C43CE6" w:rsidRDefault="00C43CE6" w:rsidP="00C43CE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Рабочая программа музыкального руководителя разработана в соответствии с нормативно-правовыми документами, регламентирующими деятельность ДОУ: </w:t>
      </w:r>
    </w:p>
    <w:p w:rsidR="00C43CE6" w:rsidRPr="00C43CE6" w:rsidRDefault="00C43CE6" w:rsidP="00C43C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- Федеральным законом «Об образовании в Российской Федерации» 273-ФЗ от 29.12.2012г.</w:t>
      </w:r>
    </w:p>
    <w:p w:rsidR="00C43CE6" w:rsidRPr="00C43CE6" w:rsidRDefault="00C43CE6" w:rsidP="00C43C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- Федеральным государственным образовательным стандартом дошкольного образования (утвержденный приказом от 17.10.2013г. N 1155 Министерства образования и науки Российской Федерации)</w:t>
      </w:r>
    </w:p>
    <w:p w:rsidR="00C43CE6" w:rsidRPr="00C43CE6" w:rsidRDefault="00C43CE6" w:rsidP="00C43C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- СанПиН 2.4.1.3049-13  от 15.052013г. «Санитарно-эпидемиологические требования к устройству, содержанию и организации режима работы дошкольных образовательных организаций»</w:t>
      </w:r>
    </w:p>
    <w:p w:rsidR="00C43CE6" w:rsidRPr="00C43CE6" w:rsidRDefault="00C43CE6" w:rsidP="00C43C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- Основной образовательной программой дошкольного образования МБДОУ № </w:t>
      </w:r>
      <w:r w:rsidR="0099008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433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«</w:t>
      </w:r>
      <w:r w:rsidR="0099008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Антош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ка» г</w:t>
      </w:r>
      <w:proofErr w:type="gramStart"/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.</w:t>
      </w:r>
      <w:r w:rsidR="0099008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Н</w:t>
      </w:r>
      <w:proofErr w:type="gramEnd"/>
      <w:r w:rsidR="0099008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ижний Новгород</w:t>
      </w:r>
      <w:bookmarkStart w:id="0" w:name="_Hlk29248798"/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, разработанной на основании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«</w:t>
      </w:r>
      <w:r w:rsidR="00CC1FD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От рождения до школы»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Инновацион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ной  программы дошкольного образования  под ред.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Н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Е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</w:t>
      </w:r>
      <w:proofErr w:type="spellStart"/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Вер</w:t>
      </w:r>
      <w:r w:rsidR="002C1D5A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а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ксы</w:t>
      </w:r>
      <w:proofErr w:type="spellEnd"/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,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Т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С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.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Комаровой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,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Э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М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Дорофе</w:t>
      </w:r>
      <w:r w:rsidRPr="00C43CE6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евой  </w:t>
      </w:r>
      <w:r w:rsidR="00C2560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Москва2019г</w:t>
      </w:r>
    </w:p>
    <w:bookmarkEnd w:id="0"/>
    <w:p w:rsidR="00C43CE6" w:rsidRPr="00C43CE6" w:rsidRDefault="00C43CE6" w:rsidP="00C43CE6">
      <w:pPr>
        <w:shd w:val="clear" w:color="auto" w:fill="FFFFFF"/>
        <w:spacing w:after="0" w:line="276" w:lineRule="auto"/>
        <w:ind w:firstLine="708"/>
        <w:jc w:val="both"/>
        <w:rPr>
          <w:rFonts w:ascii="Merriweather" w:eastAsia="Times New Roman" w:hAnsi="Merriweather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Музыкальное воспитание в ДОУ осуществляется на основе парциальной программы «Ладушки» </w:t>
      </w:r>
      <w:proofErr w:type="spellStart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И.Каплуновой</w:t>
      </w:r>
      <w:proofErr w:type="spellEnd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, </w:t>
      </w:r>
      <w:proofErr w:type="spellStart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И.Новоскольцевой</w:t>
      </w:r>
      <w:proofErr w:type="spellEnd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«</w:t>
      </w:r>
      <w:r w:rsidR="0099008D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города Санкт-Петербурга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»  201</w:t>
      </w:r>
      <w:r w:rsidR="0099008D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9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.</w:t>
      </w:r>
    </w:p>
    <w:p w:rsidR="00C43CE6" w:rsidRPr="00C43CE6" w:rsidRDefault="00C43CE6" w:rsidP="00C43CE6">
      <w:pPr>
        <w:shd w:val="clear" w:color="auto" w:fill="FFFFFF"/>
        <w:spacing w:after="0" w:line="276" w:lineRule="auto"/>
        <w:jc w:val="both"/>
        <w:rPr>
          <w:rFonts w:ascii="Merriweather" w:eastAsia="Times New Roman" w:hAnsi="Merriweather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     Парциальная  программа «Ладушки» представляет собой оригинальную разработку системы музыкальных занятий с дошкольниками. Она учитывает психологические особенности детей, строится на принципах внимания к потребностям и реакциям детей, создания атмосферы доверия и партнерства в музицировании, танцах, играх. Парциальная программа «Ладушки» отличается творческим, профессиональным подходом к развитию музыкальных способностей детей, их образного мышления, и развитию личности. Программа «Ладушки» представляет собой качественно разработанный оригинальный продукт, позволяющий эффективно осуществлять комплексное всестороннее музыкальное воспитание и развитие ребенка: от восприятия музыки к ее исполнительству, доступными дошкольнику средствами, и к творчеству.</w:t>
      </w:r>
    </w:p>
    <w:p w:rsidR="00C43CE6" w:rsidRPr="00C43CE6" w:rsidRDefault="00C43CE6" w:rsidP="00C43CE6">
      <w:pPr>
        <w:spacing w:after="0" w:line="276" w:lineRule="auto"/>
        <w:ind w:firstLine="600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C43CE6">
        <w:rPr>
          <w:rFonts w:ascii="Times New Roman" w:eastAsia="Arial Unicode MS" w:hAnsi="Times New Roman" w:cs="Times New Roman"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Рабочая программа </w:t>
      </w:r>
      <w:r w:rsidRPr="00C43CE6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определяет содержание образовательного процесса по приобщению к музыкальному искусству детей дошкольного возраста с учетом их возрастных и индивидуальных особенностей.</w:t>
      </w:r>
    </w:p>
    <w:p w:rsidR="00C43CE6" w:rsidRPr="00C43CE6" w:rsidRDefault="00C43CE6" w:rsidP="00C43CE6">
      <w:pPr>
        <w:spacing w:after="0" w:line="276" w:lineRule="auto"/>
        <w:ind w:firstLine="600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C43CE6">
        <w:rPr>
          <w:rFonts w:ascii="Times New Roman" w:eastAsia="Arial Unicode MS" w:hAnsi="Times New Roman" w:cs="Times New Roman"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Рабочая программа включает в себя три </w:t>
      </w:r>
      <w:r w:rsidRPr="00C43CE6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основных раздела: целевой, содержательный и организационный, в каждом из которых отражается обязательная часть, формируемая участниками образовательных отношений, составлена в соответствии с ФГОС ДО.</w:t>
      </w:r>
    </w:p>
    <w:p w:rsidR="00C43CE6" w:rsidRPr="00C43CE6" w:rsidRDefault="00C43CE6" w:rsidP="00C43CE6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C43CE6" w:rsidRPr="00C43CE6" w:rsidRDefault="00C43CE6" w:rsidP="00C43CE6">
      <w:pPr>
        <w:spacing w:after="0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1.1.1. Цели и задачи реализации Программы:</w:t>
      </w:r>
    </w:p>
    <w:p w:rsidR="00C43CE6" w:rsidRPr="00C43CE6" w:rsidRDefault="00C43CE6" w:rsidP="00C43CE6">
      <w:pPr>
        <w:spacing w:after="0" w:line="276" w:lineRule="auto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Обязательная часть</w:t>
      </w:r>
    </w:p>
    <w:p w:rsidR="00C43CE6" w:rsidRPr="00C43CE6" w:rsidRDefault="00C43CE6" w:rsidP="00C43CE6">
      <w:pPr>
        <w:shd w:val="clear" w:color="auto" w:fill="FFFFFF"/>
        <w:spacing w:after="0" w:line="276" w:lineRule="auto"/>
        <w:jc w:val="both"/>
        <w:rPr>
          <w:rFonts w:ascii="Merriweather" w:eastAsia="Times New Roman" w:hAnsi="Merriweather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proofErr w:type="spellStart"/>
      <w:r w:rsidRPr="00C43CE6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Цель</w:t>
      </w:r>
      <w:proofErr w:type="gramStart"/>
      <w:r w:rsidRPr="00C43CE6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: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В</w:t>
      </w:r>
      <w:proofErr w:type="gramEnd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ведение</w:t>
      </w:r>
      <w:proofErr w:type="spellEnd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ребенка в мир музыки с радостью и улыбкой.</w:t>
      </w:r>
    </w:p>
    <w:p w:rsidR="00C43CE6" w:rsidRPr="00C43CE6" w:rsidRDefault="00C43CE6" w:rsidP="00C43C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iCs w:val="0"/>
          <w:color w:val="000000"/>
          <w:sz w:val="24"/>
          <w:szCs w:val="24"/>
          <w:lang w:val="ru-RU" w:bidi="ar-SA"/>
        </w:rPr>
      </w:pPr>
      <w:r w:rsidRPr="00C43CE6">
        <w:rPr>
          <w:rFonts w:ascii="Times New Roman" w:eastAsia="Calibri" w:hAnsi="Times New Roman" w:cs="Times New Roman"/>
          <w:b/>
          <w:iCs w:val="0"/>
          <w:color w:val="000000"/>
          <w:sz w:val="24"/>
          <w:szCs w:val="24"/>
          <w:lang w:val="ru-RU" w:bidi="ar-SA"/>
        </w:rPr>
        <w:t xml:space="preserve">Задачи: </w:t>
      </w:r>
    </w:p>
    <w:p w:rsidR="00C43CE6" w:rsidRPr="00C43CE6" w:rsidRDefault="00C43CE6" w:rsidP="00C43CE6">
      <w:pPr>
        <w:numPr>
          <w:ilvl w:val="0"/>
          <w:numId w:val="3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Подготовить воспитанников к восприятию музыкальных образов и представлений.</w:t>
      </w:r>
    </w:p>
    <w:p w:rsidR="00C43CE6" w:rsidRPr="00C43CE6" w:rsidRDefault="00C43CE6" w:rsidP="00C43CE6">
      <w:pPr>
        <w:numPr>
          <w:ilvl w:val="0"/>
          <w:numId w:val="3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Заложить основы гармонического развития:</w:t>
      </w:r>
    </w:p>
    <w:p w:rsidR="00C43CE6" w:rsidRPr="00C43CE6" w:rsidRDefault="00C43CE6" w:rsidP="00C43CE6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lastRenderedPageBreak/>
        <w:t>развитие слуха – научиться слышать и слушать самого себя, окружающий мир, отделять негативную аудиальную информацию от позитивной, дать представление об энергетическом происхождении звуков, шумов, музыки в природе;</w:t>
      </w:r>
    </w:p>
    <w:p w:rsidR="00C43CE6" w:rsidRPr="00C43CE6" w:rsidRDefault="00C43CE6" w:rsidP="00C43CE6">
      <w:pPr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3</w:t>
      </w:r>
    </w:p>
    <w:p w:rsidR="00C43CE6" w:rsidRPr="00C43CE6" w:rsidRDefault="00C43CE6" w:rsidP="00C43CE6">
      <w:pPr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</w:p>
    <w:p w:rsidR="00C43CE6" w:rsidRPr="00C43CE6" w:rsidRDefault="00C43CE6" w:rsidP="00C43CE6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развитие внимания;</w:t>
      </w:r>
    </w:p>
    <w:p w:rsidR="00C43CE6" w:rsidRPr="00C43CE6" w:rsidRDefault="00C43CE6" w:rsidP="00C43CE6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развитие чувства ритма;</w:t>
      </w:r>
    </w:p>
    <w:p w:rsidR="00C43CE6" w:rsidRPr="00C43CE6" w:rsidRDefault="00C43CE6" w:rsidP="00C43CE6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развитие индивидуальных музыкальных способностей</w:t>
      </w:r>
    </w:p>
    <w:p w:rsidR="00C43CE6" w:rsidRPr="00C43CE6" w:rsidRDefault="00C43CE6" w:rsidP="00C43CE6">
      <w:pPr>
        <w:numPr>
          <w:ilvl w:val="0"/>
          <w:numId w:val="6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Приобщить воспитанников к русской народно-традиционной и мировой  музыкальной культуре.</w:t>
      </w:r>
    </w:p>
    <w:p w:rsidR="00C43CE6" w:rsidRPr="00C43CE6" w:rsidRDefault="00C43CE6" w:rsidP="00C43CE6">
      <w:pPr>
        <w:numPr>
          <w:ilvl w:val="0"/>
          <w:numId w:val="6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Подготовить воспитанников к освоению приемов и навыков в различных видах музыкальной деятельности (игра на музыкальных инструментах).</w:t>
      </w:r>
    </w:p>
    <w:p w:rsidR="00C43CE6" w:rsidRPr="00C43CE6" w:rsidRDefault="00C43CE6" w:rsidP="00C43CE6">
      <w:pPr>
        <w:numPr>
          <w:ilvl w:val="0"/>
          <w:numId w:val="6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Развивать коммуникативные способности.</w:t>
      </w:r>
    </w:p>
    <w:p w:rsidR="00C43CE6" w:rsidRPr="00C43CE6" w:rsidRDefault="00C43CE6" w:rsidP="00C43CE6">
      <w:pPr>
        <w:numPr>
          <w:ilvl w:val="0"/>
          <w:numId w:val="6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Познакомить воспитанников с многообразием музыкальных форм и жанров.</w:t>
      </w:r>
    </w:p>
    <w:p w:rsidR="00C43CE6" w:rsidRPr="00C43CE6" w:rsidRDefault="00C43CE6" w:rsidP="00C43CE6">
      <w:pPr>
        <w:numPr>
          <w:ilvl w:val="0"/>
          <w:numId w:val="6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Научить воспитанников творчески использовать музыкальные впечатления в повседневной жизни.</w:t>
      </w:r>
    </w:p>
    <w:p w:rsidR="00C43CE6" w:rsidRPr="00C43CE6" w:rsidRDefault="00C43CE6" w:rsidP="00C43CE6">
      <w:pPr>
        <w:numPr>
          <w:ilvl w:val="0"/>
          <w:numId w:val="6"/>
        </w:numPr>
        <w:shd w:val="clear" w:color="auto" w:fill="FFFFFF"/>
        <w:spacing w:after="0" w:line="276" w:lineRule="auto"/>
        <w:ind w:left="360"/>
        <w:jc w:val="both"/>
        <w:rPr>
          <w:rFonts w:ascii="Merriweather" w:eastAsia="Times New Roman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Развивать детское творчество во всех видах музыкальной деятельности.</w:t>
      </w:r>
    </w:p>
    <w:p w:rsidR="00C43CE6" w:rsidRPr="00C43CE6" w:rsidRDefault="00C43CE6" w:rsidP="00C43CE6">
      <w:pPr>
        <w:shd w:val="clear" w:color="auto" w:fill="FFFFFF"/>
        <w:spacing w:after="0" w:line="276" w:lineRule="auto"/>
        <w:ind w:left="360"/>
        <w:jc w:val="both"/>
        <w:rPr>
          <w:rFonts w:ascii="Merriweather" w:eastAsia="Calibri" w:hAnsi="Merriweather" w:cs="Arial"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C43CE6" w:rsidRPr="00C43CE6" w:rsidRDefault="00C43CE6" w:rsidP="00C43CE6">
      <w:pPr>
        <w:tabs>
          <w:tab w:val="left" w:pos="840"/>
        </w:tabs>
        <w:spacing w:before="60" w:line="269" w:lineRule="exact"/>
        <w:rPr>
          <w:rFonts w:ascii="Times New Roman" w:eastAsia="Arial Unicode MS" w:hAnsi="Times New Roman" w:cs="Times New Roman"/>
          <w:b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</w:pPr>
      <w:r w:rsidRPr="00C43CE6">
        <w:rPr>
          <w:rFonts w:ascii="Times New Roman" w:eastAsia="Arial Unicode MS" w:hAnsi="Times New Roman" w:cs="Times New Roman"/>
          <w:b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>Часть, формируемая участниками образовательного процесса</w:t>
      </w:r>
    </w:p>
    <w:p w:rsidR="00C43CE6" w:rsidRPr="00C43CE6" w:rsidRDefault="00C43CE6" w:rsidP="00C43CE6">
      <w:pPr>
        <w:tabs>
          <w:tab w:val="left" w:pos="840"/>
        </w:tabs>
        <w:spacing w:before="60" w:line="269" w:lineRule="exact"/>
        <w:rPr>
          <w:rFonts w:ascii="Times New Roman" w:eastAsia="Arial Unicode MS" w:hAnsi="Times New Roman" w:cs="Times New Roman"/>
          <w:b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</w:pPr>
      <w:r w:rsidRPr="00C43CE6">
        <w:rPr>
          <w:rFonts w:ascii="Times New Roman" w:eastAsia="Arial Unicode MS" w:hAnsi="Times New Roman" w:cs="Times New Roman"/>
          <w:b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Годовые задачи </w:t>
      </w:r>
    </w:p>
    <w:p w:rsidR="00C43CE6" w:rsidRPr="00C43CE6" w:rsidRDefault="00C43CE6" w:rsidP="00C43CE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Направить внимание педагогического коллектива на поиск путей оптимизации условий, необходимых для реализации образовательной области «</w:t>
      </w:r>
      <w:r w:rsidR="002C1D5A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Музыкальн</w:t>
      </w:r>
      <w:r w:rsidRPr="00C43CE6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о – эстетическое развитие» (</w:t>
      </w:r>
      <w:r w:rsidR="002C1D5A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музыка</w:t>
      </w:r>
      <w:r w:rsidRPr="00C43CE6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льная деятельность)</w:t>
      </w:r>
    </w:p>
    <w:p w:rsidR="00C43CE6" w:rsidRPr="00C43CE6" w:rsidRDefault="00C43CE6" w:rsidP="00C43CE6">
      <w:pPr>
        <w:spacing w:after="0"/>
        <w:ind w:left="720"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highlight w:val="yellow"/>
          <w:lang w:val="ru-RU"/>
        </w:rPr>
      </w:pPr>
    </w:p>
    <w:p w:rsidR="00C43CE6" w:rsidRPr="00C43CE6" w:rsidRDefault="00C43CE6" w:rsidP="00C43CE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Повысить уровень использования потенциала педагогического коллектива в решении задач физического развития детей.</w:t>
      </w:r>
    </w:p>
    <w:p w:rsidR="00C43CE6" w:rsidRPr="00C43CE6" w:rsidRDefault="00C43CE6" w:rsidP="00C43CE6">
      <w:pPr>
        <w:spacing w:after="0"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</w:p>
    <w:p w:rsidR="00C43CE6" w:rsidRPr="00C43CE6" w:rsidRDefault="00C43CE6" w:rsidP="00C43CE6">
      <w:pPr>
        <w:spacing w:after="0"/>
        <w:jc w:val="both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C43CE6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1.1.2.  Принципы и подходы к формированию программы:</w:t>
      </w:r>
    </w:p>
    <w:p w:rsidR="00C43CE6" w:rsidRPr="00C43CE6" w:rsidRDefault="00C43CE6" w:rsidP="00C43CE6">
      <w:pPr>
        <w:widowControl w:val="0"/>
        <w:spacing w:after="0" w:line="250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43C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ru-RU"/>
        </w:rPr>
        <w:t>Обязательная часть</w:t>
      </w:r>
    </w:p>
    <w:p w:rsidR="00C43CE6" w:rsidRPr="00C43CE6" w:rsidRDefault="00C43CE6" w:rsidP="00C43CE6">
      <w:pPr>
        <w:widowControl w:val="0"/>
        <w:numPr>
          <w:ilvl w:val="0"/>
          <w:numId w:val="8"/>
        </w:numPr>
        <w:spacing w:after="0" w:line="276" w:lineRule="auto"/>
        <w:ind w:right="40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Одним из главных принципов в работе с детьми является </w:t>
      </w:r>
      <w:r w:rsidRPr="00C43CE6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t>создание об</w:t>
      </w:r>
      <w:r w:rsidRPr="00C43CE6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становки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, в которой ребенок чувствует себя комфортно. Нельзя принуж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дать детей к действиям (играм, пению), нужно дать возможность освоить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ся, захотеть принять участие в занятии.</w:t>
      </w:r>
    </w:p>
    <w:p w:rsidR="00C43CE6" w:rsidRPr="00C43CE6" w:rsidRDefault="00C43CE6" w:rsidP="00C43CE6">
      <w:pPr>
        <w:widowControl w:val="0"/>
        <w:spacing w:after="0" w:line="276" w:lineRule="auto"/>
        <w:ind w:left="240" w:right="4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Согласно Конвенции о правах ребенка, он имеет полное право на выражение своих чувств, желаний, эмоций. Нежелание ребенка участвовать в занятии обуславливается несколькими причинами:</w:t>
      </w:r>
    </w:p>
    <w:p w:rsidR="00C43CE6" w:rsidRPr="00C43CE6" w:rsidRDefault="00C43CE6" w:rsidP="00C43CE6">
      <w:pPr>
        <w:widowControl w:val="0"/>
        <w:numPr>
          <w:ilvl w:val="0"/>
          <w:numId w:val="9"/>
        </w:numPr>
        <w:spacing w:after="0" w:line="276" w:lineRule="auto"/>
        <w:ind w:left="567" w:right="40" w:hanging="207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Стеснительность, застенчивость. Этот факт не должен уходить от внимания педагога.      При каждой возможности педагог должен давать положительную оценку действию ребенка.</w:t>
      </w:r>
    </w:p>
    <w:p w:rsidR="00C43CE6" w:rsidRPr="00C43CE6" w:rsidRDefault="00C43CE6" w:rsidP="00C43CE6">
      <w:pPr>
        <w:widowControl w:val="0"/>
        <w:numPr>
          <w:ilvl w:val="0"/>
          <w:numId w:val="7"/>
        </w:numPr>
        <w:spacing w:after="0" w:line="276" w:lineRule="auto"/>
        <w:ind w:left="567" w:right="40" w:hanging="207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Неумение, непонимание. Это относится к тем детям, которые не адаптированы пока к новой, на первых порах незнакомой, среде. Здесь требуется большое внимание к ребенку, проявление индивидуального подхода.</w:t>
      </w:r>
    </w:p>
    <w:p w:rsidR="00C43CE6" w:rsidRPr="00C43CE6" w:rsidRDefault="00C43CE6" w:rsidP="00C43CE6">
      <w:pPr>
        <w:widowControl w:val="0"/>
        <w:numPr>
          <w:ilvl w:val="0"/>
          <w:numId w:val="7"/>
        </w:numPr>
        <w:spacing w:after="119" w:line="276" w:lineRule="auto"/>
        <w:ind w:left="567" w:right="40" w:hanging="207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Неуравновешенный, капризный стиль поведения. Лучшее для педагога - 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lastRenderedPageBreak/>
        <w:t>акцентировать внимание ребенка на игру, сюрпризы; поло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жительные оценки быстрее отвлекут ребенка.</w:t>
      </w:r>
    </w:p>
    <w:p w:rsidR="00C43CE6" w:rsidRPr="00C43CE6" w:rsidRDefault="00C43CE6" w:rsidP="00C43CE6">
      <w:pPr>
        <w:widowControl w:val="0"/>
        <w:numPr>
          <w:ilvl w:val="0"/>
          <w:numId w:val="8"/>
        </w:numPr>
        <w:spacing w:after="103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 Второй принцип - </w:t>
      </w:r>
      <w:r w:rsidRPr="00C43CE6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t>целостный подход в решении педагогических задач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:</w:t>
      </w:r>
    </w:p>
    <w:p w:rsidR="00C43CE6" w:rsidRDefault="00C43CE6" w:rsidP="00C43CE6">
      <w:pPr>
        <w:widowControl w:val="0"/>
        <w:numPr>
          <w:ilvl w:val="0"/>
          <w:numId w:val="10"/>
        </w:numPr>
        <w:spacing w:after="0" w:line="276" w:lineRule="auto"/>
        <w:ind w:right="40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Обогащение детей музыкальными впечатлениями через пение, слушание, игры и пляски, музицирование.</w:t>
      </w:r>
    </w:p>
    <w:p w:rsidR="003F7ADE" w:rsidRPr="00C43CE6" w:rsidRDefault="00165864" w:rsidP="00165864">
      <w:pPr>
        <w:widowControl w:val="0"/>
        <w:spacing w:after="0" w:line="276" w:lineRule="auto"/>
        <w:ind w:left="778" w:right="40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                                                                                                                            4.</w:t>
      </w:r>
    </w:p>
    <w:p w:rsidR="003F7ADE" w:rsidRPr="003F7ADE" w:rsidRDefault="00C43CE6" w:rsidP="003F7ADE">
      <w:pPr>
        <w:pStyle w:val="a4"/>
        <w:widowControl w:val="0"/>
        <w:numPr>
          <w:ilvl w:val="0"/>
          <w:numId w:val="8"/>
        </w:numPr>
        <w:spacing w:after="64" w:line="276" w:lineRule="auto"/>
        <w:ind w:right="4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Претворениеполученных впечатлений в самостоятельной </w:t>
      </w:r>
      <w:proofErr w:type="spellStart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игро</w:t>
      </w:r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водеятельности</w:t>
      </w:r>
      <w:proofErr w:type="spellEnd"/>
      <w:r w:rsidRPr="00C43CE6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.</w:t>
      </w:r>
      <w:r w:rsidR="003F7ADE" w:rsidRPr="003F7ADE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 Принцип последовательности</w:t>
      </w:r>
      <w:r w:rsidR="003F7ADE"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 предусматривает усложнение поставлен</w:t>
      </w:r>
      <w:r w:rsidR="003F7ADE"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ных задач по всем разделам музыкального воспитания.</w:t>
      </w:r>
    </w:p>
    <w:p w:rsidR="003F7ADE" w:rsidRPr="003F7ADE" w:rsidRDefault="003F7ADE" w:rsidP="003F7ADE">
      <w:pPr>
        <w:widowControl w:val="0"/>
        <w:numPr>
          <w:ilvl w:val="0"/>
          <w:numId w:val="8"/>
        </w:numPr>
        <w:spacing w:after="56" w:line="276" w:lineRule="auto"/>
        <w:ind w:right="40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Четвертый принцип - </w:t>
      </w:r>
      <w:r w:rsidRPr="003F7ADE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t>соотношение музыкального материала с при</w:t>
      </w:r>
      <w:r w:rsidRPr="003F7ADE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родным и историко-культурным календарем.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 В силу возрастных осо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бенностей дети не всегда могут осмыслить значение того или ино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го календарного события. Нужно дать им возможность принять в нем посильное участие, посмотреть выступления других детей и воспитателей и в какой-то мере проявить свои творческие способ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>ности (станцевать, спеть песенку или частушку, принять участие в веселой игре).</w:t>
      </w:r>
    </w:p>
    <w:p w:rsidR="003F7ADE" w:rsidRPr="003F7ADE" w:rsidRDefault="003F7ADE" w:rsidP="003F7ADE">
      <w:pPr>
        <w:widowControl w:val="0"/>
        <w:numPr>
          <w:ilvl w:val="0"/>
          <w:numId w:val="8"/>
        </w:numPr>
        <w:spacing w:after="0" w:line="276" w:lineRule="auto"/>
        <w:ind w:right="40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>Одним из важнейших принципов музыкального воспитания являет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 xml:space="preserve">ся </w:t>
      </w:r>
      <w:r w:rsidRPr="003F7ADE">
        <w:rPr>
          <w:rFonts w:ascii="Times New Roman" w:eastAsia="Times New Roman" w:hAnsi="Times New Roman" w:cs="Times New Roman"/>
          <w:iCs w:val="0"/>
          <w:color w:val="000000"/>
          <w:spacing w:val="3"/>
          <w:sz w:val="24"/>
          <w:szCs w:val="24"/>
          <w:lang w:val="ru-RU" w:eastAsia="ru-RU" w:bidi="ru-RU"/>
        </w:rPr>
        <w:t>принцип партнерства.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 Авторитарный стиль поведения педагога («Я взрослый», «Я больше тебя знаю», «Делай, как я говорю») недопу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softHyphen/>
        <w:t xml:space="preserve">стим. Общение </w:t>
      </w:r>
      <w:r w:rsidRPr="003F7ADE">
        <w:rPr>
          <w:rFonts w:ascii="Times New Roman" w:eastAsia="Consolas" w:hAnsi="Times New Roman" w:cs="Times New Roman"/>
          <w:b/>
          <w:bCs/>
          <w:i w:val="0"/>
          <w:iCs w:val="0"/>
          <w:color w:val="000000"/>
          <w:spacing w:val="-1"/>
          <w:sz w:val="24"/>
          <w:szCs w:val="24"/>
          <w:lang w:val="ru-RU" w:eastAsia="ru-RU" w:bidi="ru-RU"/>
        </w:rPr>
        <w:t xml:space="preserve">с </w:t>
      </w:r>
      <w:r w:rsidRPr="003F7ADE"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  <w:t xml:space="preserve">детьми должно происходить на равных, </w:t>
      </w:r>
      <w:r w:rsidRPr="003F7ADE">
        <w:rPr>
          <w:rFonts w:ascii="Times New Roman" w:eastAsia="Consolas" w:hAnsi="Times New Roman" w:cs="Times New Roman"/>
          <w:bCs/>
          <w:i w:val="0"/>
          <w:iCs w:val="0"/>
          <w:color w:val="000000"/>
          <w:spacing w:val="-1"/>
          <w:sz w:val="24"/>
          <w:szCs w:val="24"/>
          <w:lang w:val="ru-RU" w:eastAsia="ru-RU" w:bidi="ru-RU"/>
        </w:rPr>
        <w:t xml:space="preserve">партнерских </w:t>
      </w:r>
      <w:r w:rsidRPr="003F7A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отношениях. «Давайте поиграем», «Покажите мне», «Кто мне поможет» - эти фразы должны быть в лексиконе педагога. Дети, общаясь на таком уровне, интуитивно все равно воспринимают взрослого как учителя, педагога. Но мягкий, спокойный тон и дружеское общение создают непринужденную, теплую и доверительную обстановку. Следовательно, группа детей, воспитатель и музыкальный руководитель становятся единым целым.</w:t>
      </w:r>
    </w:p>
    <w:p w:rsidR="003F7ADE" w:rsidRPr="003F7ADE" w:rsidRDefault="003F7ADE" w:rsidP="003F7ADE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3F7A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        6. Немаловажным является и </w:t>
      </w:r>
      <w:r w:rsidRPr="003F7ADE">
        <w:rPr>
          <w:rFonts w:ascii="Times New Roman" w:eastAsia="Calibri" w:hAnsi="Times New Roman" w:cs="Times New Roman"/>
          <w:iCs w:val="0"/>
          <w:color w:val="000000"/>
          <w:sz w:val="24"/>
          <w:szCs w:val="24"/>
          <w:lang w:val="ru-RU" w:bidi="ar-SA"/>
        </w:rPr>
        <w:t>принцип положительной оценки деятельности детей,</w:t>
      </w:r>
      <w:r w:rsidRPr="003F7A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что способствует еще более высокой активности, эмоциональной отдаче, хорошему настроению и желанию дальнейшего участия в творчестве. Принцип программы «Ладушки» - никаких замечаний ребенку. Что бы и как бы ни сделал ребенок - все хорошо. Это особенно актуально для самых маленьких детей - 3-4 лет. Можно и нужно ли делать замечания детям 5-6 лет? Безусловно, да. Но в очень корректной, деликатной и доброжелательной форме. Обучаясь в школе, других учебных заведениях, дети будут получать замечания. Поэтому задача педагогов-дошкольников - научить детей правильно и адекватно на них реагировать. Детям в этом возрасте нужно говорить, обязательно акцентируя на положительных моментах: «Ты старался, попробуй вот так»; «Ты молодец, но немного ошибся», «Очень хорошо, но я вижу маленькую ошибку. Может, ты заметишь ее сам или кто-то из детей хочет подсказать»; «Ты меня огорчил, вчера было лучше»; «Ты поторопилась, не подумала, постарайся сделать еще раз» и т. д. При более серьезных замечаниях: «Так нельзя, это неправильно», «Вы не справились с заданием, потому что...», «Давайте еще раз повторим, но будем все стараться». Тон педагога должен оставаться спокойным, добрым. Улыбка обязательна. Дети спокойно воспринимают такие замечания и стараются все сделать лучше.</w:t>
      </w:r>
    </w:p>
    <w:p w:rsidR="003F7ADE" w:rsidRPr="003F7ADE" w:rsidRDefault="003F7ADE" w:rsidP="003F7ADE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3F7A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lastRenderedPageBreak/>
        <w:t xml:space="preserve">           7.</w:t>
      </w:r>
      <w:r w:rsidRPr="003F7ADE">
        <w:rPr>
          <w:rFonts w:ascii="Times New Roman" w:eastAsia="Calibri" w:hAnsi="Times New Roman" w:cs="Times New Roman"/>
          <w:iCs w:val="0"/>
          <w:color w:val="000000"/>
          <w:sz w:val="24"/>
          <w:szCs w:val="24"/>
          <w:lang w:val="ru-RU" w:bidi="ar-SA"/>
        </w:rPr>
        <w:t>Принцип паритета.</w:t>
      </w:r>
      <w:r w:rsidRPr="003F7A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Любое предложение ребенка должно быть зафиксировано, использовано. Оно должно найти свое отражение в любом виде музыкальной деятельности. В силу очень маленького опыта дети не могут подать интересную идею, показать яркое оригинальное движение. Подчас это получается у детей непроизвольно, стихийно. Педагог, внимательно наблюдая за детьми, должен увидеть этот момент, зафиксировать его, похвалить ребенка. Дети, понимая, что к ним прислушиваются, их хвалят, их замечают и хорошо оценивают, начинают думать, стараться, творить.</w:t>
      </w:r>
    </w:p>
    <w:p w:rsidR="003F7ADE" w:rsidRPr="003F7ADE" w:rsidRDefault="00165864" w:rsidP="003F7ADE">
      <w:pPr>
        <w:widowControl w:val="0"/>
        <w:spacing w:after="0" w:line="250" w:lineRule="exac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ru-RU"/>
        </w:rPr>
        <w:t xml:space="preserve">                                                                                                                                   5.</w:t>
      </w:r>
    </w:p>
    <w:p w:rsidR="003F7ADE" w:rsidRPr="003F7ADE" w:rsidRDefault="003F7ADE" w:rsidP="003F7ADE">
      <w:pPr>
        <w:spacing w:after="0" w:line="276" w:lineRule="auto"/>
        <w:ind w:firstLine="36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ru-RU" w:bidi="ru-RU"/>
        </w:rPr>
      </w:pPr>
    </w:p>
    <w:p w:rsidR="003F7ADE" w:rsidRPr="003F7ADE" w:rsidRDefault="003F7ADE" w:rsidP="003F7ADE">
      <w:pPr>
        <w:spacing w:after="0" w:line="276" w:lineRule="auto"/>
        <w:ind w:firstLine="36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ru-RU" w:bidi="ru-RU"/>
        </w:rPr>
      </w:pPr>
      <w:r w:rsidRPr="003F7AD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ru-RU" w:bidi="ru-RU"/>
        </w:rPr>
        <w:t>Часть, формируемая участниками образовательного процесса</w:t>
      </w:r>
    </w:p>
    <w:p w:rsidR="003F7ADE" w:rsidRPr="003F7ADE" w:rsidRDefault="003F7ADE" w:rsidP="003F7ADE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3F7ADE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принцип построения образовательного процесса на основе комплексно-тематического подхода (еженедельно дети знакомятся с определённой темой через разные виды деятельности)</w:t>
      </w:r>
    </w:p>
    <w:p w:rsidR="003F7ADE" w:rsidRPr="003F7ADE" w:rsidRDefault="003F7ADE" w:rsidP="003F7ADE">
      <w:pPr>
        <w:numPr>
          <w:ilvl w:val="0"/>
          <w:numId w:val="11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3F7ADE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принцип систематичности и последовательности (реализуется в логическом построении процесса обучения от простого к сложному, от известного к неизвестному)</w:t>
      </w:r>
    </w:p>
    <w:p w:rsidR="003F7ADE" w:rsidRPr="003F7ADE" w:rsidRDefault="003F7ADE" w:rsidP="003F7ADE">
      <w:pPr>
        <w:numPr>
          <w:ilvl w:val="0"/>
          <w:numId w:val="11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3F7ADE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 xml:space="preserve">принцип личностно-развивающего и гуманистического характера взаимодействия взрослых (родителей (законных представителей), педагогических и иных работников Организации) и детей. (Взаимодействие предполагает ценностную ориентацию на достоинство каждого участника взаимодействия, </w:t>
      </w:r>
      <w:r w:rsidRPr="003F7ADE">
        <w:rPr>
          <w:rFonts w:ascii="Times New Roman" w:eastAsia="Calibri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>уважение и б</w:t>
      </w:r>
      <w:r w:rsidRPr="003F7ADE">
        <w:rPr>
          <w:rFonts w:ascii="Times New Roman" w:eastAsia="SimSun" w:hAnsi="Times New Roman" w:cs="Times New Roman"/>
          <w:i w:val="0"/>
          <w:iCs w:val="0"/>
          <w:kern w:val="1"/>
          <w:sz w:val="24"/>
          <w:szCs w:val="24"/>
          <w:lang w:val="ru-RU" w:eastAsia="hi-IN" w:bidi="hi-IN"/>
        </w:rPr>
        <w:t xml:space="preserve">езусловное </w:t>
      </w:r>
      <w:r w:rsidRPr="003F7ADE">
        <w:rPr>
          <w:rFonts w:ascii="Times New Roman" w:eastAsia="Calibri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>принятие личности ребенка, д</w:t>
      </w:r>
      <w:r w:rsidRPr="003F7ADE">
        <w:rPr>
          <w:rFonts w:ascii="Times New Roman" w:eastAsia="SimSun" w:hAnsi="Times New Roman" w:cs="Times New Roman"/>
          <w:i w:val="0"/>
          <w:iCs w:val="0"/>
          <w:kern w:val="1"/>
          <w:sz w:val="24"/>
          <w:szCs w:val="24"/>
          <w:lang w:val="ru-RU" w:eastAsia="hi-IN" w:bidi="hi-IN"/>
        </w:rPr>
        <w:t xml:space="preserve">оброжелательность, внимание к ребенку, его состоянию, настроению, потребностям, интересам. </w:t>
      </w:r>
      <w:r w:rsidRPr="003F7ADE">
        <w:rPr>
          <w:rFonts w:ascii="Times New Roman" w:eastAsia="Calibri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 xml:space="preserve">Личностно-развивающее взаимодействие </w:t>
      </w:r>
      <w:r w:rsidRPr="003F7ADE">
        <w:rPr>
          <w:rFonts w:ascii="Times New Roman" w:eastAsia="SimSun" w:hAnsi="Times New Roman" w:cs="Times New Roman"/>
          <w:i w:val="0"/>
          <w:iCs w:val="0"/>
          <w:kern w:val="1"/>
          <w:sz w:val="24"/>
          <w:szCs w:val="24"/>
          <w:lang w:val="ru-RU" w:eastAsia="hi-IN" w:bidi="hi-IN"/>
        </w:rPr>
        <w:t xml:space="preserve">является неотъемлемой составной частью социальной ситуации развития ребенка в организации, условием его эмоционального благополучия и полноценного развития). </w:t>
      </w:r>
    </w:p>
    <w:p w:rsidR="003F7ADE" w:rsidRPr="003F7ADE" w:rsidRDefault="003F7ADE" w:rsidP="003F7ADE">
      <w:pPr>
        <w:numPr>
          <w:ilvl w:val="0"/>
          <w:numId w:val="11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3F7ADE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принцип «не навреди!». Это принцип является первоосновой в выборе педагогических технологий в детском саду, все виды педагогических и оздоровительных воздействий должны быть безопасны для здоровья и развития ребенка.</w:t>
      </w:r>
    </w:p>
    <w:p w:rsidR="003F7ADE" w:rsidRPr="003F7ADE" w:rsidRDefault="003F7ADE" w:rsidP="003F7ADE">
      <w:pPr>
        <w:jc w:val="both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3F7ADE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1.1.3.Значимые характеристики, в том числе характеристики особенностей развития детей раннего и дошкольного возраста.</w:t>
      </w:r>
    </w:p>
    <w:p w:rsidR="003F7ADE" w:rsidRPr="003F7ADE" w:rsidRDefault="003F7ADE" w:rsidP="003F7ADE">
      <w:pPr>
        <w:widowControl w:val="0"/>
        <w:spacing w:after="0" w:line="250" w:lineRule="exact"/>
        <w:ind w:firstLine="360"/>
        <w:jc w:val="both"/>
        <w:rPr>
          <w:rFonts w:ascii="Times New Roman" w:eastAsia="Times New Roman" w:hAnsi="Times New Roman" w:cs="Times New Roman"/>
          <w:b/>
          <w:i w:val="0"/>
          <w:sz w:val="24"/>
          <w:szCs w:val="24"/>
          <w:lang w:val="ru-RU"/>
        </w:rPr>
      </w:pPr>
      <w:r w:rsidRPr="003F7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ru-RU"/>
        </w:rPr>
        <w:t>Обязательная часть</w:t>
      </w:r>
      <w:r w:rsidRPr="003F7ADE">
        <w:rPr>
          <w:rFonts w:ascii="Times New Roman" w:eastAsia="Times New Roman" w:hAnsi="Times New Roman" w:cs="Times New Roman"/>
          <w:b/>
          <w:i w:val="0"/>
          <w:sz w:val="24"/>
          <w:szCs w:val="24"/>
          <w:lang w:val="ru-RU"/>
        </w:rPr>
        <w:t>.</w:t>
      </w:r>
    </w:p>
    <w:p w:rsidR="003F7ADE" w:rsidRPr="003F7ADE" w:rsidRDefault="003F7ADE" w:rsidP="003F7ADE">
      <w:pPr>
        <w:widowControl w:val="0"/>
        <w:spacing w:after="0" w:line="394" w:lineRule="exact"/>
        <w:outlineLvl w:val="1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val="ru-RU"/>
        </w:rPr>
      </w:pPr>
      <w:bookmarkStart w:id="1" w:name="bookmark7"/>
      <w:r w:rsidRPr="003F7ADE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val="ru-RU"/>
        </w:rPr>
        <w:t>Группа общеразвивающей  направленности раннего возраста</w:t>
      </w:r>
      <w:bookmarkEnd w:id="1"/>
      <w:r w:rsidRPr="003F7ADE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val="ru-RU"/>
        </w:rPr>
        <w:t>.</w:t>
      </w:r>
    </w:p>
    <w:p w:rsidR="00165864" w:rsidRDefault="003F7ADE" w:rsidP="00E64F43">
      <w:pPr>
        <w:spacing w:after="304" w:line="317" w:lineRule="exact"/>
        <w:ind w:firstLine="160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3F7ADE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На третьем году жизни дети становятся самостоятельнее. Основные задачи музыкального воспитания детей 2 – 3 лет состоят в том, чтобы создать благоприятную, радостную атмосферу и побуждать детей к активности – уметь проявлять себя в подпевании, связывать с музыкой движения, игры и пляски, а также прививать интерес и любовь к музыке, различать контрастные особенности ее звучания (громкое – тихое, высокие – низкие регистры), развивать эмоциональную отзывчивость на музыку, музыкальную память, слух. Формирование активности в музыкальной деятельности – основная задача воспитания детей этого возраста. Малыши проявляют большой интерес ко всему окружающему, они очень активны и подвижны, у них совершенствуются основные виды движения: ходьба, бег. Совершенствуется восприятие, в результате развивается произвольное внимание. Программа музыкального воспитания детей 2 – 3 лет </w:t>
      </w:r>
      <w:r w:rsidRPr="003F7ADE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lastRenderedPageBreak/>
        <w:t>отличается своей специфичностью. Дети этого возраста не способны долго сосредоточиваться на каком– либо одном виде деятельности. Поэтому на занятиях необходимо своевременно обеспечивать смену различных видов музыкальной деятельности. В этот возрастной период детей приучают слушать, запоминать и узнавать короткие мелодии, сопровождать их с музыкой ритмичными движениями, изменять движения с изменением характера мелодии эмоционально откликаться на музыку.</w:t>
      </w:r>
    </w:p>
    <w:p w:rsidR="00E64F43" w:rsidRPr="00E64F43" w:rsidRDefault="00E64F43" w:rsidP="00E64F43">
      <w:pPr>
        <w:spacing w:after="304" w:line="317" w:lineRule="exact"/>
        <w:ind w:firstLine="160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Группа общеразвивающей направленности детей младшего возраст</w:t>
      </w: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а .</w:t>
      </w:r>
      <w:r w:rsidR="00165864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                6.</w:t>
      </w:r>
    </w:p>
    <w:p w:rsidR="00E64F43" w:rsidRPr="00E64F43" w:rsidRDefault="00E64F43" w:rsidP="00E64F43">
      <w:pPr>
        <w:spacing w:after="0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На 4-м году жизни ребёнок имеет достаточный  объём  музыкально-слуховых представлений. Имеющийся музыкальный опыт позволяет ему различать музыку первичных жанров (песня, танец, марш), в этом возрасте у детей проявляется большой интерес к пению и элементарному музицированию. Их привлекает звучание музыкальных инструментов и игрушек. Ребёнок может различать не только тембровую окраску звучания знакомых инструментов, но и динамику их звучания (тихо, громко) и особенности темпа (быстрый, медленный). В следствии повышения двигательной активности появляются новые двигательные возможности. Малыш может менять движения в связи со сменой характера музыки, но не следует точности их выполнять. Ведь возможности малыша как в движении под музыку, так и других видах музыкальной деятельности остаются небольшими.</w:t>
      </w:r>
    </w:p>
    <w:p w:rsidR="00E64F43" w:rsidRPr="00E64F43" w:rsidRDefault="00E64F43" w:rsidP="00E64F43">
      <w:pPr>
        <w:widowControl w:val="0"/>
        <w:spacing w:after="176" w:line="220" w:lineRule="exact"/>
        <w:jc w:val="both"/>
        <w:outlineLvl w:val="2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val="ru-RU"/>
        </w:rPr>
      </w:pPr>
    </w:p>
    <w:p w:rsidR="00E64F43" w:rsidRPr="00E64F43" w:rsidRDefault="00E64F43" w:rsidP="00E64F43">
      <w:pPr>
        <w:widowControl w:val="0"/>
        <w:spacing w:after="176" w:line="220" w:lineRule="exact"/>
        <w:jc w:val="both"/>
        <w:outlineLvl w:val="2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val="ru-RU"/>
        </w:rPr>
        <w:t>Группа общеразвивающей направленности детей   среднего возраста.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В среднем дошкольном возрасте благодаря возросшей самостоятельности и накопленному музыкальному опыту ребенок становится активным участником танцевальной, певческой, инструментальной деятельности.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Чувственное познание свойств музыкального звука и двигательное, перцептивное  восприятие метро - ритмической основы музыкальных произведений позволяют дошкольнику интерпретировать характер музыкальных образов, настроение музыки, ориентируясь в средствах их выражения.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Умение понять характер и настроение музыки вызывает у ребенка потребность и желание пробовать себя в попытках самостоятельного исполнительства.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Группа  общеразвивающей  направленности детей  старшего возраста.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В старшем дошкольном возрасте источником получения музыкальных впечатлений становится не только педагог, но и сам большой мир музыки. Возрастные возможности детей, уровень их художественной культуры позволяют устанавливать связи музыки с литературой, живописью, театром, с помощью педагога искусство становится для ребенка целостным способом познания мира и самореализации. Интегративный подход к организации взаимодействия детей с искусством позволяет каждому ребенку выражать свои эмоции и чувства более близкими для него средствами: звуками, красками, движениями, словом.</w:t>
      </w:r>
    </w:p>
    <w:p w:rsidR="00E64F43" w:rsidRPr="00E64F43" w:rsidRDefault="00E64F43" w:rsidP="00E64F43">
      <w:pPr>
        <w:spacing w:line="326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lastRenderedPageBreak/>
        <w:t>Ребенок начинает понимать, что музыка позволяет общаться и быть понятым любому человеку. Эмоции, переживаемые при восприятии музыкального произведения, вызывают эмоциональный подъем, активизируют творческий потенциал старшего дошкольника. Глубина эмоционального переживания выражается в способности старшего дошкольника интерпретировать настолько изобразительный музыкальный ряд, сколько нюансы настроений и характеров, выраженных в музыке.</w:t>
      </w:r>
    </w:p>
    <w:p w:rsidR="007565B0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Закономерности и особенности развития психических процессов ребенка этого возраста</w:t>
      </w:r>
    </w:p>
    <w:p w:rsidR="007565B0" w:rsidRDefault="00E64F43" w:rsidP="00E64F43">
      <w:pPr>
        <w:spacing w:line="317" w:lineRule="exact"/>
        <w:jc w:val="both"/>
        <w:rPr>
          <w:rFonts w:ascii="Times New Roman" w:eastAsia="Arial Unicode MS" w:hAnsi="Times New Roman" w:cs="Times New Roman"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позволяют формировать его музыковедческий опыт, музыкальную эрудицию. Старший дошкольник не только чувствует, но и познает музыку, </w:t>
      </w:r>
      <w:r w:rsidRPr="00E64F43">
        <w:rPr>
          <w:rFonts w:ascii="Times New Roman" w:eastAsia="Arial Unicode MS" w:hAnsi="Times New Roman" w:cs="Times New Roman"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многообразие музыкальных </w:t>
      </w:r>
      <w:r w:rsidR="007565B0">
        <w:rPr>
          <w:rFonts w:ascii="Times New Roman" w:eastAsia="Arial Unicode MS" w:hAnsi="Times New Roman" w:cs="Times New Roman"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   7.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Arial Unicode MS" w:hAnsi="Times New Roman" w:cs="Times New Roman"/>
          <w:bCs/>
          <w:i w:val="0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жанров. Формы </w:t>
      </w: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композиторских интонаций. Естественной базой и предпосылкой для получения знаний становится накопленный в младшем и среднем возрасте эмоционально-практический опыт общения с музыкой.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bookmarkStart w:id="2" w:name="bookmark10"/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Группа общеразвивающей направленности детей </w:t>
      </w:r>
      <w:bookmarkEnd w:id="2"/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подготовительной к школе группы</w:t>
      </w: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Эмоциональная отзывчивость на музыку детей в старшем дошкольном возрасте - ведущая составляющая музыкальности ребенка</w:t>
      </w:r>
      <w:proofErr w:type="gramStart"/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,</w:t>
      </w:r>
      <w:proofErr w:type="gramEnd"/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которая проявляется в том, что слушание музыки вызывает у него сопереживание, сочувствие, адекватное содержанию музыкального образа, побуждает к размышлениям о нем. Его настроении. Эмоциональная отзывчивость выражается и в умении ребенка осуществлять элементарный музыкальный анализ произведения, определять средства музыкальной выразительности, которые вызывают яркие эмоциональные реакции и чувства в ходе ее слушания. Отзывчивость на музыку проявляется в таких специальных музыкальных способностях, как ладовое чувство (эмоциональный компонент слуха) и чувство ритма (эмоциональная способность).</w:t>
      </w:r>
    </w:p>
    <w:p w:rsidR="00E64F43" w:rsidRPr="00E64F43" w:rsidRDefault="00E64F43" w:rsidP="00E64F43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Ребенку 7-го года жизни свойственны эмоциональный подъем и переживание чувства волнения от участия в спектакле, празднике, выступлении детского оркестра и хора. Они характеризуют изменившееся отношение ребенка к исполнению музыки. Желание качественно исполнить роль или музыкальное произведение показывает, что главным для дошкольника становится не процесс участия в деятельности, а ее результат. Направленность на результат, на создание понятного и выразительного образа, стремление получить одобрение зрителей свидетельствуют о том, что участие в музыкальной деятельности становится для ребенка не игрой, а художественным творчеством.</w:t>
      </w:r>
    </w:p>
    <w:p w:rsidR="007565B0" w:rsidRDefault="00E64F43" w:rsidP="007565B0">
      <w:pPr>
        <w:ind w:left="360"/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Часть, формируемая участниками образовательного процесса</w:t>
      </w:r>
    </w:p>
    <w:p w:rsidR="00E64F43" w:rsidRPr="007565B0" w:rsidRDefault="00E64F43" w:rsidP="007565B0">
      <w:pPr>
        <w:ind w:left="360"/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Сведения о воспитанниках </w:t>
      </w:r>
    </w:p>
    <w:p w:rsidR="00E64F43" w:rsidRPr="00E64F43" w:rsidRDefault="00E64F43" w:rsidP="00E64F43">
      <w:pPr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E64F43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В учебном году образовательный процесс по образовательной области</w:t>
      </w:r>
      <w:r w:rsidRPr="00E64F4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«Художественно-эстетическое развитие» (музыкальная деятельность)</w:t>
      </w:r>
      <w:r w:rsidRPr="00E64F43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осуществляется музыкальным руководителем в </w:t>
      </w:r>
      <w:r w:rsidR="003D7C11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7</w:t>
      </w:r>
      <w:r w:rsidRPr="00E64F43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группах: </w:t>
      </w:r>
    </w:p>
    <w:tbl>
      <w:tblPr>
        <w:tblW w:w="0" w:type="auto"/>
        <w:tblInd w:w="-5" w:type="dxa"/>
        <w:tblLook w:val="04A0"/>
      </w:tblPr>
      <w:tblGrid>
        <w:gridCol w:w="1788"/>
        <w:gridCol w:w="2950"/>
        <w:gridCol w:w="2295"/>
        <w:gridCol w:w="14"/>
        <w:gridCol w:w="2298"/>
      </w:tblGrid>
      <w:tr w:rsidR="00E64F43" w:rsidRPr="007565B0" w:rsidTr="009205A9">
        <w:trPr>
          <w:trHeight w:val="250"/>
        </w:trPr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 xml:space="preserve">Возрастная категория </w:t>
            </w:r>
          </w:p>
        </w:tc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>Направленность групп</w:t>
            </w:r>
          </w:p>
        </w:tc>
        <w:tc>
          <w:tcPr>
            <w:tcW w:w="4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>Количество</w:t>
            </w:r>
          </w:p>
        </w:tc>
      </w:tr>
      <w:tr w:rsidR="00E64F43" w:rsidRPr="007565B0" w:rsidTr="009205A9">
        <w:trPr>
          <w:trHeight w:val="288"/>
        </w:trPr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>групп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 xml:space="preserve">детей </w:t>
            </w:r>
          </w:p>
        </w:tc>
      </w:tr>
      <w:tr w:rsidR="00E64F43" w:rsidRPr="007565B0" w:rsidTr="009205A9">
        <w:trPr>
          <w:trHeight w:val="288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2E527F">
            <w:pPr>
              <w:pStyle w:val="Default"/>
              <w:rPr>
                <w:sz w:val="20"/>
                <w:szCs w:val="20"/>
              </w:rPr>
            </w:pPr>
            <w:r w:rsidRPr="007565B0">
              <w:rPr>
                <w:sz w:val="20"/>
                <w:szCs w:val="20"/>
              </w:rPr>
              <w:lastRenderedPageBreak/>
              <w:t>От</w:t>
            </w:r>
            <w:proofErr w:type="gramStart"/>
            <w:r w:rsidR="002A4585" w:rsidRPr="007565B0">
              <w:rPr>
                <w:sz w:val="20"/>
                <w:szCs w:val="20"/>
              </w:rPr>
              <w:t>4</w:t>
            </w:r>
            <w:proofErr w:type="gramEnd"/>
            <w:r w:rsidRPr="007565B0">
              <w:rPr>
                <w:sz w:val="20"/>
                <w:szCs w:val="20"/>
              </w:rPr>
              <w:t xml:space="preserve">  до</w:t>
            </w:r>
            <w:r w:rsidR="002A4585" w:rsidRPr="007565B0">
              <w:rPr>
                <w:sz w:val="20"/>
                <w:szCs w:val="20"/>
              </w:rPr>
              <w:t>5</w:t>
            </w:r>
            <w:r w:rsidRPr="007565B0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Общеобразовательные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1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3</w:t>
            </w:r>
            <w:r w:rsidR="003D7C11"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0</w:t>
            </w:r>
          </w:p>
        </w:tc>
      </w:tr>
      <w:tr w:rsidR="00E64F43" w:rsidRPr="007565B0" w:rsidTr="009205A9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 xml:space="preserve">От </w:t>
            </w:r>
            <w:r w:rsidR="002A4585"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4</w:t>
            </w: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 xml:space="preserve"> до </w:t>
            </w:r>
            <w:r w:rsidR="002A4585"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 xml:space="preserve">5 </w:t>
            </w: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лет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Общеобразовательные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9853EA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33</w:t>
            </w:r>
          </w:p>
        </w:tc>
      </w:tr>
      <w:tr w:rsidR="00E64F43" w:rsidRPr="007565B0" w:rsidTr="009205A9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 xml:space="preserve">От </w:t>
            </w:r>
            <w:r w:rsidR="002A4585"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5</w:t>
            </w: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 xml:space="preserve"> до </w:t>
            </w:r>
            <w:r w:rsidR="002A4585"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6</w:t>
            </w: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 xml:space="preserve"> лет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Общеобразовательные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9853EA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29</w:t>
            </w:r>
          </w:p>
        </w:tc>
      </w:tr>
      <w:tr w:rsidR="00E64F43" w:rsidRPr="007565B0" w:rsidTr="009205A9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От 5 до 6 лет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Общеобразовательные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3D7C11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2</w:t>
            </w:r>
            <w:r w:rsid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9</w:t>
            </w:r>
          </w:p>
        </w:tc>
      </w:tr>
      <w:tr w:rsidR="00E64F43" w:rsidRPr="007565B0" w:rsidTr="009205A9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От 6 до 7 лет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Общеобразовательные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2A4585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3" w:rsidRPr="007565B0" w:rsidRDefault="003D7C11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bCs/>
                <w:i w:val="0"/>
                <w:lang w:val="ru-RU"/>
              </w:rPr>
              <w:t>29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1838"/>
        <w:gridCol w:w="2972"/>
        <w:gridCol w:w="2267"/>
        <w:gridCol w:w="2268"/>
      </w:tblGrid>
      <w:tr w:rsidR="00BB7D8C" w:rsidRPr="007565B0" w:rsidTr="00BB7D8C">
        <w:trPr>
          <w:trHeight w:val="70"/>
        </w:trPr>
        <w:tc>
          <w:tcPr>
            <w:tcW w:w="1838" w:type="dxa"/>
          </w:tcPr>
          <w:p w:rsidR="00BB7D8C" w:rsidRPr="007565B0" w:rsidRDefault="002E527F" w:rsidP="00E64F43">
            <w:pPr>
              <w:spacing w:after="0"/>
              <w:jc w:val="both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i w:val="0"/>
                <w:lang w:val="ru-RU"/>
              </w:rPr>
              <w:t>От 6 до 7 лет</w:t>
            </w:r>
          </w:p>
        </w:tc>
        <w:tc>
          <w:tcPr>
            <w:tcW w:w="2972" w:type="dxa"/>
          </w:tcPr>
          <w:p w:rsidR="00BB7D8C" w:rsidRPr="007565B0" w:rsidRDefault="00BB7D8C" w:rsidP="002E527F">
            <w:pPr>
              <w:spacing w:after="0"/>
              <w:jc w:val="center"/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</w:pPr>
            <w:proofErr w:type="spellStart"/>
            <w:r w:rsidRPr="007565B0">
              <w:rPr>
                <w:rFonts w:ascii="Times New Roman" w:eastAsia="Calibri" w:hAnsi="Times New Roman" w:cs="Times New Roman"/>
                <w:i w:val="0"/>
                <w:iCs w:val="0"/>
              </w:rPr>
              <w:t>Общеобразовательные</w:t>
            </w:r>
            <w:proofErr w:type="spellEnd"/>
          </w:p>
        </w:tc>
        <w:tc>
          <w:tcPr>
            <w:tcW w:w="2267" w:type="dxa"/>
          </w:tcPr>
          <w:p w:rsidR="00BB7D8C" w:rsidRPr="007565B0" w:rsidRDefault="00BB7D8C" w:rsidP="00E64F43">
            <w:pPr>
              <w:spacing w:after="0"/>
              <w:jc w:val="both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 1</w:t>
            </w:r>
          </w:p>
        </w:tc>
        <w:tc>
          <w:tcPr>
            <w:tcW w:w="2268" w:type="dxa"/>
          </w:tcPr>
          <w:p w:rsidR="00BB7D8C" w:rsidRPr="007565B0" w:rsidRDefault="00BB7D8C" w:rsidP="00BB7D8C">
            <w:pPr>
              <w:spacing w:after="0"/>
              <w:jc w:val="center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i w:val="0"/>
                <w:lang w:val="ru-RU"/>
              </w:rPr>
              <w:t>27</w:t>
            </w:r>
          </w:p>
        </w:tc>
      </w:tr>
      <w:tr w:rsidR="00BB7D8C" w:rsidRPr="007565B0" w:rsidTr="00BB7D8C">
        <w:tc>
          <w:tcPr>
            <w:tcW w:w="1838" w:type="dxa"/>
          </w:tcPr>
          <w:p w:rsidR="00BB7D8C" w:rsidRPr="007565B0" w:rsidRDefault="002E527F" w:rsidP="00E64F43">
            <w:pPr>
              <w:spacing w:after="0"/>
              <w:jc w:val="both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i w:val="0"/>
                <w:lang w:val="ru-RU"/>
              </w:rPr>
              <w:t>От 6 до 7 лет</w:t>
            </w:r>
          </w:p>
        </w:tc>
        <w:tc>
          <w:tcPr>
            <w:tcW w:w="2972" w:type="dxa"/>
          </w:tcPr>
          <w:p w:rsidR="00BB7D8C" w:rsidRPr="007565B0" w:rsidRDefault="00BB7D8C" w:rsidP="002E527F">
            <w:pPr>
              <w:spacing w:after="0"/>
              <w:jc w:val="center"/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</w:pPr>
            <w:proofErr w:type="spellStart"/>
            <w:r w:rsidRPr="007565B0">
              <w:rPr>
                <w:rFonts w:ascii="Times New Roman" w:eastAsia="Calibri" w:hAnsi="Times New Roman" w:cs="Times New Roman"/>
                <w:i w:val="0"/>
                <w:iCs w:val="0"/>
              </w:rPr>
              <w:t>Общеобразовательные</w:t>
            </w:r>
            <w:proofErr w:type="spellEnd"/>
          </w:p>
        </w:tc>
        <w:tc>
          <w:tcPr>
            <w:tcW w:w="2267" w:type="dxa"/>
          </w:tcPr>
          <w:p w:rsidR="00BB7D8C" w:rsidRPr="007565B0" w:rsidRDefault="00BB7D8C" w:rsidP="007565B0">
            <w:pPr>
              <w:spacing w:after="0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i w:val="0"/>
                <w:lang w:val="ru-RU"/>
              </w:rPr>
              <w:t>1</w:t>
            </w:r>
          </w:p>
        </w:tc>
        <w:tc>
          <w:tcPr>
            <w:tcW w:w="2268" w:type="dxa"/>
          </w:tcPr>
          <w:p w:rsidR="00BB7D8C" w:rsidRPr="007565B0" w:rsidRDefault="00BB7D8C" w:rsidP="002E527F">
            <w:pPr>
              <w:spacing w:after="0"/>
              <w:jc w:val="center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7565B0">
              <w:rPr>
                <w:rFonts w:ascii="Times New Roman" w:eastAsia="Calibri" w:hAnsi="Times New Roman" w:cs="Times New Roman"/>
                <w:i w:val="0"/>
                <w:lang w:val="ru-RU"/>
              </w:rPr>
              <w:t>26</w:t>
            </w:r>
          </w:p>
        </w:tc>
      </w:tr>
    </w:tbl>
    <w:p w:rsidR="00E64F43" w:rsidRPr="007565B0" w:rsidRDefault="002E527F" w:rsidP="00E64F43">
      <w:pPr>
        <w:spacing w:after="0"/>
        <w:jc w:val="both"/>
        <w:rPr>
          <w:rFonts w:ascii="Times New Roman" w:eastAsia="Calibri" w:hAnsi="Times New Roman" w:cs="Times New Roman"/>
          <w:i w:val="0"/>
          <w:lang w:val="ru-RU"/>
        </w:rPr>
      </w:pPr>
      <w:r w:rsidRPr="007565B0">
        <w:rPr>
          <w:rFonts w:ascii="Times New Roman" w:eastAsia="Calibri" w:hAnsi="Times New Roman" w:cs="Times New Roman"/>
          <w:i w:val="0"/>
          <w:lang w:val="ru-RU"/>
        </w:rPr>
        <w:t xml:space="preserve">                                            Всего 7 групп воспитанников 19</w:t>
      </w:r>
      <w:r w:rsidR="007565B0">
        <w:rPr>
          <w:rFonts w:ascii="Times New Roman" w:eastAsia="Calibri" w:hAnsi="Times New Roman" w:cs="Times New Roman"/>
          <w:i w:val="0"/>
          <w:lang w:val="ru-RU"/>
        </w:rPr>
        <w:t>8</w:t>
      </w:r>
    </w:p>
    <w:p w:rsidR="00E64F43" w:rsidRPr="00E64F43" w:rsidRDefault="00E64F43" w:rsidP="00E64F43">
      <w:pPr>
        <w:numPr>
          <w:ilvl w:val="1"/>
          <w:numId w:val="2"/>
        </w:numPr>
        <w:spacing w:after="0"/>
        <w:contextualSpacing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Планируемые результаты освоения Программы</w:t>
      </w:r>
    </w:p>
    <w:p w:rsidR="00E64F43" w:rsidRPr="00E64F43" w:rsidRDefault="00E64F43" w:rsidP="00E64F43">
      <w:pPr>
        <w:widowControl w:val="0"/>
        <w:spacing w:after="0" w:line="274" w:lineRule="exact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2"/>
          <w:szCs w:val="22"/>
          <w:lang w:val="ru-RU"/>
        </w:rPr>
      </w:pPr>
      <w:bookmarkStart w:id="3" w:name="bookmark12"/>
      <w:r w:rsidRPr="00E64F43">
        <w:rPr>
          <w:rFonts w:ascii="Times New Roman" w:eastAsia="Times New Roman" w:hAnsi="Times New Roman" w:cs="Times New Roman"/>
          <w:b/>
          <w:bCs/>
          <w:i w:val="0"/>
          <w:iCs w:val="0"/>
          <w:sz w:val="22"/>
          <w:szCs w:val="22"/>
          <w:lang w:val="ru-RU"/>
        </w:rPr>
        <w:t>Требования Стандарта к целевым ориентирам основной Программы</w:t>
      </w:r>
      <w:bookmarkEnd w:id="3"/>
    </w:p>
    <w:p w:rsidR="00E64F43" w:rsidRPr="00E64F43" w:rsidRDefault="00E64F43" w:rsidP="00E64F43">
      <w:pPr>
        <w:spacing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</w:t>
      </w:r>
      <w:r w:rsidR="004518FC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                                                      8.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Целевые ориентиры дошкольного образования определяются независимо от форм реализации Программы, а также от ее характера, особенностей развития детей и ДОУ, реализующего Программу.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Целевые ориентиры не подлежат непосредственной оценке, в том числе в виде педагогической диагностики (мониторинга), и не являются основанием.</w:t>
      </w:r>
    </w:p>
    <w:p w:rsidR="00E64F43" w:rsidRPr="00E64F43" w:rsidRDefault="00E64F43" w:rsidP="00E64F43">
      <w:pPr>
        <w:spacing w:after="0" w:line="276" w:lineRule="auto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E64F43" w:rsidRPr="00E64F43" w:rsidRDefault="00E64F43" w:rsidP="00E64F43">
      <w:pPr>
        <w:spacing w:after="0" w:line="276" w:lineRule="auto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1.2.1 Целевые ориентиры в дошкольном возрасте.</w:t>
      </w:r>
    </w:p>
    <w:p w:rsidR="00E64F43" w:rsidRPr="00E64F43" w:rsidRDefault="00E64F43" w:rsidP="00E64F43">
      <w:pPr>
        <w:spacing w:after="0" w:line="276" w:lineRule="auto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Раннее детство.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Ребенок интересуется окружающими предметами и активно действует с ними.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Эмоционально вовлечен в действия с игрушками и другими предметами, стремится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проявлять настойчивость в достижении результата своих действий.</w:t>
      </w: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br/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самообслуживания, стремится проявлять самостоятельность в бытовом и игровом поведении.</w:t>
      </w: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br/>
        <w:t>Владеет активной и пассивной речью, понимает речь взрослых, знает названия окружающих предметов и игрушек стремится к общению со взрослыми и активно подражает им в движениях и действиях, появляются игры, в которых ребенок воспроизводит действия взрослого проявляет интерес к сверстникам, наблюдает за их действиями и подражает им обладает интересом к стихам, песням и сказкам, рассматриванию картинки.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Стремится двигаться под музыку, проявляет эмоциональный отклик на различные произведения культуры и искусства.</w:t>
      </w:r>
    </w:p>
    <w:p w:rsidR="00E64F43" w:rsidRPr="00E64F43" w:rsidRDefault="00E64F43" w:rsidP="00E64F43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lastRenderedPageBreak/>
        <w:t>У ребенка развита крупная моторика, он стремится осваивать различные виды движения (бег, лазание, перешагивание и пр.)</w:t>
      </w:r>
    </w:p>
    <w:p w:rsidR="00E64F43" w:rsidRPr="00E64F43" w:rsidRDefault="00E64F43" w:rsidP="00F17D5A">
      <w:pPr>
        <w:spacing w:after="0" w:line="276" w:lineRule="auto"/>
        <w:contextualSpacing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К четырём годам:</w:t>
      </w:r>
    </w:p>
    <w:tbl>
      <w:tblPr>
        <w:tblW w:w="0" w:type="auto"/>
        <w:tblInd w:w="-459" w:type="dxa"/>
        <w:tblLook w:val="04A0"/>
      </w:tblPr>
      <w:tblGrid>
        <w:gridCol w:w="3969"/>
        <w:gridCol w:w="5954"/>
      </w:tblGrid>
      <w:tr w:rsidR="00E64F43" w:rsidRPr="00E64F4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Целевые ориентиры</w:t>
            </w:r>
          </w:p>
        </w:tc>
        <w:tc>
          <w:tcPr>
            <w:tcW w:w="5954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Характеристики</w:t>
            </w:r>
          </w:p>
        </w:tc>
      </w:tr>
      <w:tr w:rsidR="00E64F43" w:rsidRPr="008A1163" w:rsidTr="00981FB2">
        <w:tc>
          <w:tcPr>
            <w:tcW w:w="3969" w:type="dxa"/>
            <w:shd w:val="clear" w:color="auto" w:fill="auto"/>
          </w:tcPr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      </w:r>
          </w:p>
        </w:tc>
        <w:tc>
          <w:tcPr>
            <w:tcW w:w="5954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Проявляет эмоциональную отзывчивость, подражая примеру взрослых, старается утешить обиженного, угостить, обрадовать, помочь. Начинает в мимике и жестах различать эмоциональные состояния людей, веселую и грустную музыку, веселое и грустное настроение сверстников, взрослых, эмоционально откликается на содержание прочитанного, сопереживают героям.</w:t>
            </w:r>
            <w:r w:rsidR="00165864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                                           9.</w:t>
            </w:r>
          </w:p>
          <w:p w:rsidR="00E64F43" w:rsidRPr="00E64F43" w:rsidRDefault="00E64F43" w:rsidP="00E64F43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игры, выполнения режимных моментов.</w:t>
            </w:r>
          </w:p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Проявляет интерес к сверстникам, к взаимодействию в игре, в повседневном общении и бытовой деятельности.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игры, различает условную и реальную ситуации, умеет подчиняться разным правилам и социальным нормам;</w:t>
            </w:r>
          </w:p>
        </w:tc>
        <w:tc>
          <w:tcPr>
            <w:tcW w:w="5954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Владеет игровыми действиями с игрушками и предметами-заместителями, разворачивает игровой сюжет из нескольких эпизодов, приобрел первичные умения ролевого поведения. Способен предложить собственный замысел и воплотить его в игре, рисунке, постройке.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ребёнка складываются предпосылки грамотности;</w:t>
            </w:r>
          </w:p>
        </w:tc>
        <w:tc>
          <w:tcPr>
            <w:tcW w:w="5954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Значительно увеличился запас слов, совершенствуется грамматический строй речи, пользуется не только простыми, но и сложными предложениями.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981FB2" w:rsidRDefault="00E64F43" w:rsidP="00E64F43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у ребёнка развита крупная и мелкая моторика; он подвижен, вынослив, владеет основными движениями, может контролировать свои движения и управлять ими;</w:t>
            </w:r>
          </w:p>
        </w:tc>
        <w:tc>
          <w:tcPr>
            <w:tcW w:w="5954" w:type="dxa"/>
          </w:tcPr>
          <w:p w:rsidR="00E64F43" w:rsidRPr="00981FB2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Сформирована соответствующая возрасту координация движений. Проявляет положительное отношение к разнообразным физическим упражнениям, стремится к самостоятельности в двигательной деятельности, избирателен по отношению к некоторым двигательным действиям и подвижным играм.</w:t>
            </w:r>
          </w:p>
        </w:tc>
      </w:tr>
    </w:tbl>
    <w:p w:rsidR="00E64F43" w:rsidRPr="00E64F43" w:rsidRDefault="00E64F43" w:rsidP="00F17D5A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К пяти годам: </w:t>
      </w:r>
    </w:p>
    <w:tbl>
      <w:tblPr>
        <w:tblW w:w="0" w:type="auto"/>
        <w:tblInd w:w="-459" w:type="dxa"/>
        <w:tblLook w:val="04A0"/>
      </w:tblPr>
      <w:tblGrid>
        <w:gridCol w:w="3969"/>
        <w:gridCol w:w="6061"/>
      </w:tblGrid>
      <w:tr w:rsidR="00E64F43" w:rsidRPr="00E64F4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E64F43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  <w:t>Целевыеориентиры</w:t>
            </w:r>
            <w:proofErr w:type="spellEnd"/>
          </w:p>
        </w:tc>
        <w:tc>
          <w:tcPr>
            <w:tcW w:w="6061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Характеристики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ребёнок овладевает основными культурными способами деятельности, проявляет инициативу и самостоятельность в разных видах деятельности – игре, общении, 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      </w:r>
          </w:p>
        </w:tc>
        <w:tc>
          <w:tcPr>
            <w:tcW w:w="6061" w:type="dxa"/>
          </w:tcPr>
          <w:p w:rsidR="00E64F43" w:rsidRPr="00E64F43" w:rsidRDefault="00E64F43" w:rsidP="00E64F4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Может применять усвоенные знания и способы деятельности для решения несложных задач, поставленных взрослым. Доброжелателен в общении со сверстниками в совместных делах; проявляет интерес к разным видам деятельности, активно участвует в них.</w:t>
            </w:r>
          </w:p>
          <w:p w:rsidR="00E64F43" w:rsidRPr="00E64F43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Сформированы специальные умения и навыки (речевые, изобразительные, музыкальные, конструктивные и др.), необходимые для осуществления различных видов детской деятельности.</w:t>
            </w:r>
          </w:p>
        </w:tc>
      </w:tr>
      <w:tr w:rsidR="00E64F43" w:rsidRPr="008A1163" w:rsidTr="00C2560E">
        <w:tc>
          <w:tcPr>
            <w:tcW w:w="3969" w:type="dxa"/>
          </w:tcPr>
          <w:p w:rsidR="00981FB2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ребёнок обладает установкой положительного отношения к миру, к разным видам труда, другим людям и самому себе, обладает </w:t>
            </w:r>
          </w:p>
          <w:p w:rsidR="00E64F43" w:rsidRPr="00E64F43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      </w:r>
          </w:p>
        </w:tc>
        <w:tc>
          <w:tcPr>
            <w:tcW w:w="6061" w:type="dxa"/>
          </w:tcPr>
          <w:p w:rsidR="00981FB2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Откликается на эмоции близких людей и друзей. Сопереживает персонажам сказок. Эмоционально реагирует на художественные произведения, мир </w:t>
            </w:r>
          </w:p>
          <w:p w:rsidR="00981FB2" w:rsidRDefault="00981FB2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                                                                 10</w:t>
            </w:r>
          </w:p>
          <w:p w:rsidR="00E64F43" w:rsidRPr="00E64F43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природы.</w:t>
            </w:r>
          </w:p>
          <w:p w:rsidR="00E64F43" w:rsidRPr="00E64F43" w:rsidRDefault="00E64F43" w:rsidP="00E64F4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Проявляет стремление к общению со сверстниками, нуждается в содержательных контактах со сверстниками по поводу игрушек, совместных игр, общих дел, налаживаются первые дружеские связи между детьми. По предложению воспитателя может договориться со сверстником. Стремится к самовыражению в деятельности, к признанию и уважению сверстников.</w:t>
            </w:r>
          </w:p>
          <w:p w:rsidR="00E64F43" w:rsidRPr="00E64F43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Ребенок охотно сотрудничает со взрослыми не только в практических делах, но активно стремится к познавательному, интеллектуальному общению со взрослыми: задает много вопросов поискового характера. 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игры, различает условную и реальную ситуации, умеет подчиняться разным правилам и социальным нормам;</w:t>
            </w:r>
          </w:p>
        </w:tc>
        <w:tc>
          <w:tcPr>
            <w:tcW w:w="6061" w:type="dxa"/>
          </w:tcPr>
          <w:p w:rsidR="00E64F43" w:rsidRPr="00E64F43" w:rsidRDefault="00E64F43" w:rsidP="00E64F4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Выдвигает игровые замыслы, инициативен в развитии игрового сюжета.</w:t>
            </w:r>
          </w:p>
          <w:p w:rsidR="00E64F43" w:rsidRPr="00E64F43" w:rsidRDefault="00E64F43" w:rsidP="00E64F4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Проявляет творчество в создании игровой обстановки, в театрализации.</w:t>
            </w:r>
          </w:p>
          <w:p w:rsidR="00E64F43" w:rsidRPr="00E64F43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 играх с правилами принимает игровую задачу, проявляет интерес к результату, выигрышу.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достаточно хорошо владеет устной речью, может выражать свои мысли и желания, может использовать речь для выражения своих мыслей, чувств и желаний.</w:t>
            </w:r>
          </w:p>
        </w:tc>
        <w:tc>
          <w:tcPr>
            <w:tcW w:w="6061" w:type="dxa"/>
          </w:tcPr>
          <w:p w:rsidR="00E64F43" w:rsidRPr="00E64F43" w:rsidRDefault="00E64F43" w:rsidP="00E64F4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Речевые контакты становятся более длительными и активными.</w:t>
            </w:r>
          </w:p>
          <w:p w:rsidR="00E64F43" w:rsidRPr="00E64F43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Для привлечения и сохранения внимания сверстника использует средства интонационной речевой выразительности (силу голоса, интонацию, ритм и темп речи). Выразительно читает стихи, пересказывает короткие рассказы, передавая свое отношение к героям. Использует в речи слова участия, эмоционального сочувствия, сострадания </w:t>
            </w:r>
            <w:proofErr w:type="spellStart"/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дляподдержания</w:t>
            </w:r>
            <w:proofErr w:type="spellEnd"/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сотрудничества, установления отношений со </w:t>
            </w: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сверстниками и взрослыми. С помощью образных средств языка передает эмоциональные состояния людей и животных.</w:t>
            </w:r>
          </w:p>
        </w:tc>
      </w:tr>
      <w:tr w:rsidR="00E64F43" w:rsidRPr="008A1163" w:rsidTr="00C2560E">
        <w:tc>
          <w:tcPr>
            <w:tcW w:w="3969" w:type="dxa"/>
          </w:tcPr>
          <w:p w:rsidR="00E64F43" w:rsidRPr="00E64F43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у ребёнка развита крупная и мелкая моторика; он подвижен, вынослив, владеет основными движениями, может контролировать свои движения и управлять ими;</w:t>
            </w:r>
          </w:p>
        </w:tc>
        <w:tc>
          <w:tcPr>
            <w:tcW w:w="6061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Движения стали значительно более уверенными и разнообразными. Испытывает острую потребность в движении, отличается высокой возбудимостью. В случае ограничения активной двигательной деятельности быстро </w:t>
            </w:r>
            <w:proofErr w:type="spellStart"/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перевозбуждается</w:t>
            </w:r>
            <w:proofErr w:type="spellEnd"/>
            <w:r w:rsidRPr="00E64F4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, становится непослушным, капризным. Эмоционально окрашенная деятельность становится не только средством физического развития, но и способом психологической разгрузки.</w:t>
            </w:r>
          </w:p>
        </w:tc>
      </w:tr>
    </w:tbl>
    <w:p w:rsidR="00E64F43" w:rsidRPr="00E64F43" w:rsidRDefault="00981FB2" w:rsidP="00E64F43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11</w:t>
      </w:r>
    </w:p>
    <w:p w:rsidR="00E64F43" w:rsidRPr="00E64F43" w:rsidRDefault="00E64F43" w:rsidP="00E64F43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E64F43" w:rsidRPr="00E64F43" w:rsidRDefault="00E64F43" w:rsidP="00E64F43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E64F43" w:rsidRPr="00E64F43" w:rsidRDefault="00E64F43" w:rsidP="00E64F43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E64F43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К шести годам: </w:t>
      </w:r>
    </w:p>
    <w:tbl>
      <w:tblPr>
        <w:tblW w:w="10030" w:type="dxa"/>
        <w:tblInd w:w="-572" w:type="dxa"/>
        <w:tblLook w:val="04A0"/>
      </w:tblPr>
      <w:tblGrid>
        <w:gridCol w:w="113"/>
        <w:gridCol w:w="3856"/>
        <w:gridCol w:w="48"/>
        <w:gridCol w:w="5900"/>
        <w:gridCol w:w="113"/>
      </w:tblGrid>
      <w:tr w:rsidR="00E64F43" w:rsidRPr="00E64F43" w:rsidTr="0043051F">
        <w:trPr>
          <w:gridBefore w:val="1"/>
          <w:gridAfter w:val="1"/>
          <w:wBefore w:w="113" w:type="dxa"/>
          <w:wAfter w:w="113" w:type="dxa"/>
        </w:trPr>
        <w:tc>
          <w:tcPr>
            <w:tcW w:w="3904" w:type="dxa"/>
            <w:gridSpan w:val="2"/>
          </w:tcPr>
          <w:p w:rsidR="00E64F43" w:rsidRPr="00E64F43" w:rsidRDefault="00E64F43" w:rsidP="00E64F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E64F43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</w:rPr>
              <w:t>Целевыеориентиры</w:t>
            </w:r>
            <w:proofErr w:type="spellEnd"/>
          </w:p>
        </w:tc>
        <w:tc>
          <w:tcPr>
            <w:tcW w:w="5900" w:type="dxa"/>
          </w:tcPr>
          <w:p w:rsidR="00E64F43" w:rsidRPr="00E64F43" w:rsidRDefault="00E64F43" w:rsidP="00E64F43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E64F43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Характеристики</w:t>
            </w:r>
          </w:p>
        </w:tc>
      </w:tr>
      <w:tr w:rsidR="00E64F43" w:rsidRPr="008A1163" w:rsidTr="0043051F">
        <w:trPr>
          <w:gridBefore w:val="1"/>
          <w:gridAfter w:val="1"/>
          <w:wBefore w:w="113" w:type="dxa"/>
          <w:wAfter w:w="113" w:type="dxa"/>
        </w:trPr>
        <w:tc>
          <w:tcPr>
            <w:tcW w:w="3904" w:type="dxa"/>
            <w:gridSpan w:val="2"/>
          </w:tcPr>
          <w:p w:rsidR="00E64F43" w:rsidRPr="00981FB2" w:rsidRDefault="00E64F43" w:rsidP="00E64F43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ребёнок овладевает основными культурными способами деятельности, проявляет инициативу и самостоятельность в разных видах деятельности – игре, общении, 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      </w:r>
          </w:p>
        </w:tc>
        <w:tc>
          <w:tcPr>
            <w:tcW w:w="5900" w:type="dxa"/>
          </w:tcPr>
          <w:p w:rsidR="00E64F43" w:rsidRPr="00981FB2" w:rsidRDefault="00E64F43" w:rsidP="00E64F43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Проявляет самостоятельность в разнообразных видах деятельности, стремится к проявлению творческой инициативы. Может самостоятельно поставить цель, обдумать путь к её достижению, осуществить замысел и оценить полученный результат с позиции цели.</w:t>
            </w:r>
          </w:p>
        </w:tc>
      </w:tr>
      <w:tr w:rsidR="0043051F" w:rsidRPr="008A1163" w:rsidTr="0043051F">
        <w:trPr>
          <w:gridBefore w:val="1"/>
          <w:gridAfter w:val="1"/>
          <w:wBefore w:w="113" w:type="dxa"/>
          <w:wAfter w:w="113" w:type="dxa"/>
        </w:trPr>
        <w:tc>
          <w:tcPr>
            <w:tcW w:w="3904" w:type="dxa"/>
            <w:gridSpan w:val="2"/>
          </w:tcPr>
          <w:p w:rsidR="0043051F" w:rsidRPr="00981FB2" w:rsidRDefault="0043051F" w:rsidP="00C2560E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>ребёнок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      </w:r>
          </w:p>
        </w:tc>
        <w:tc>
          <w:tcPr>
            <w:tcW w:w="5900" w:type="dxa"/>
          </w:tcPr>
          <w:p w:rsidR="0043051F" w:rsidRPr="00981FB2" w:rsidRDefault="0043051F" w:rsidP="00C2560E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>Понимает эмоциональные состояния взрослых и других детей, выраженные в мимике, пантомимике, действиях, интонации речи, проявляет готовность помочь, сочувствие. Способен находить общие черты в настроении людей, музыки, природы, картины, скульптурного изображения. Высказывает свое мнение о причинах того или иного эмоционального состояния людей, понимает некоторые образные средства, которые используются для передачи настроения в изобразительном искусстве, музыке, в художественной литературе.</w:t>
            </w:r>
          </w:p>
          <w:p w:rsidR="0043051F" w:rsidRPr="00981FB2" w:rsidRDefault="0043051F" w:rsidP="00C2560E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>Дети могут самостоятельно или с небольшой помощью воспитателя объединяться для совместной деятельности, определять общий замысел, распределять роли, согласовывать действия, оценивать полученный результат и характер взаимоотношений. Стремится регулировать свою активность: соблюдать очередность, учитывать права других людей. Проявляет инициативу в общении — делится впечатлениями со сверстниками, задает вопросы, привлекает к общению других детей.</w:t>
            </w:r>
          </w:p>
        </w:tc>
      </w:tr>
      <w:tr w:rsidR="0043051F" w:rsidRPr="008A1163" w:rsidTr="0043051F">
        <w:trPr>
          <w:gridBefore w:val="1"/>
          <w:gridAfter w:val="1"/>
          <w:wBefore w:w="113" w:type="dxa"/>
          <w:wAfter w:w="113" w:type="dxa"/>
        </w:trPr>
        <w:tc>
          <w:tcPr>
            <w:tcW w:w="3904" w:type="dxa"/>
            <w:gridSpan w:val="2"/>
          </w:tcPr>
          <w:p w:rsidR="0043051F" w:rsidRPr="00981FB2" w:rsidRDefault="0043051F" w:rsidP="00C2560E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 xml:space="preserve">ребёнок обладает развитым воображением, которое реализуется в разных видах деятельности, и прежде </w:t>
            </w: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lastRenderedPageBreak/>
              <w:t>всего в игре; ребёнок владеет разными формами и видами игры, различает условную и реальную ситуации, умеет подчиняться разным правилам и социальным нормам;</w:t>
            </w:r>
          </w:p>
        </w:tc>
        <w:tc>
          <w:tcPr>
            <w:tcW w:w="5900" w:type="dxa"/>
          </w:tcPr>
          <w:p w:rsidR="0043051F" w:rsidRPr="00981FB2" w:rsidRDefault="0043051F" w:rsidP="00C2560E">
            <w:pPr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lastRenderedPageBreak/>
              <w:t xml:space="preserve">Может предварительно обозначить </w:t>
            </w:r>
            <w:proofErr w:type="spellStart"/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>темуигры</w:t>
            </w:r>
            <w:proofErr w:type="spellEnd"/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>;</w:t>
            </w:r>
          </w:p>
          <w:p w:rsidR="0043051F" w:rsidRPr="00981FB2" w:rsidRDefault="0043051F" w:rsidP="00C2560E">
            <w:pPr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 xml:space="preserve">заинтересован совместной игрой. Согласовывает в игровой </w:t>
            </w: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lastRenderedPageBreak/>
              <w:t>деятельности свои интересы и интересы партнеров, умеют объяснить замыслы, адресовать обращение партнеру.</w:t>
            </w:r>
          </w:p>
          <w:p w:rsidR="0043051F" w:rsidRPr="00981FB2" w:rsidRDefault="0043051F" w:rsidP="00C2560E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</w:p>
        </w:tc>
      </w:tr>
      <w:tr w:rsidR="0043051F" w:rsidRPr="007565B0" w:rsidTr="0043051F">
        <w:trPr>
          <w:gridBefore w:val="1"/>
          <w:gridAfter w:val="1"/>
          <w:wBefore w:w="113" w:type="dxa"/>
          <w:wAfter w:w="113" w:type="dxa"/>
        </w:trPr>
        <w:tc>
          <w:tcPr>
            <w:tcW w:w="3904" w:type="dxa"/>
            <w:gridSpan w:val="2"/>
          </w:tcPr>
          <w:p w:rsidR="0043051F" w:rsidRPr="004A04A2" w:rsidRDefault="0043051F" w:rsidP="00C2560E">
            <w:pP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981FB2">
              <w:rPr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lastRenderedPageBreak/>
              <w:t>ребёнок достаточно хорошо</w:t>
            </w:r>
            <w:r w:rsidRPr="004A04A2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ребёнка складываются предпосылки грамотности;</w:t>
            </w:r>
          </w:p>
        </w:tc>
        <w:tc>
          <w:tcPr>
            <w:tcW w:w="5900" w:type="dxa"/>
          </w:tcPr>
          <w:p w:rsidR="00981FB2" w:rsidRPr="004A04A2" w:rsidRDefault="0043051F" w:rsidP="00C2560E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4A04A2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Имеет богатый словарный запас. Речь чистая, грамматически правильная, выразительная. Значительно увеличивается запас слов, совершенствуется грамматический строй речи, появляются элементарные виды суждений об окружающем. Пользуется не только простыми, но и сложными предложениями.</w:t>
            </w:r>
            <w:r w:rsidR="00981FB2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               12</w:t>
            </w:r>
          </w:p>
        </w:tc>
      </w:tr>
      <w:tr w:rsidR="0043051F" w:rsidRPr="0043051F" w:rsidTr="0043051F">
        <w:tc>
          <w:tcPr>
            <w:tcW w:w="3969" w:type="dxa"/>
            <w:gridSpan w:val="2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у ребёнка развита крупная и мелкая моторика; он подвижен, вынослив, владеет основными движениями, может контролировать свои движения и управлять ими;</w:t>
            </w:r>
          </w:p>
        </w:tc>
        <w:tc>
          <w:tcPr>
            <w:tcW w:w="6061" w:type="dxa"/>
            <w:gridSpan w:val="3"/>
          </w:tcPr>
          <w:p w:rsidR="0043051F" w:rsidRPr="0043051F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Проявляет интерес к физическим упражнениям. Правильно выполняет физические упражнения, проявляет самоконтроль и самооценку. Может самостоятельно придумать и выполнить несложные физические упражнения.</w:t>
            </w:r>
          </w:p>
        </w:tc>
      </w:tr>
    </w:tbl>
    <w:p w:rsidR="0043051F" w:rsidRP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К семи годам:</w:t>
      </w:r>
    </w:p>
    <w:tbl>
      <w:tblPr>
        <w:tblW w:w="0" w:type="auto"/>
        <w:tblInd w:w="-459" w:type="dxa"/>
        <w:tblLook w:val="04A0"/>
      </w:tblPr>
      <w:tblGrid>
        <w:gridCol w:w="3969"/>
        <w:gridCol w:w="6061"/>
      </w:tblGrid>
      <w:tr w:rsidR="0043051F" w:rsidRPr="0043051F" w:rsidTr="00C2560E">
        <w:tc>
          <w:tcPr>
            <w:tcW w:w="3969" w:type="dxa"/>
          </w:tcPr>
          <w:p w:rsidR="0043051F" w:rsidRPr="0043051F" w:rsidRDefault="0043051F" w:rsidP="0043051F">
            <w:pPr>
              <w:spacing w:after="0" w:line="240" w:lineRule="auto"/>
              <w:ind w:left="-1287" w:firstLine="1287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Целевыеориентиры</w:t>
            </w:r>
            <w:proofErr w:type="spellEnd"/>
          </w:p>
        </w:tc>
        <w:tc>
          <w:tcPr>
            <w:tcW w:w="6061" w:type="dxa"/>
          </w:tcPr>
          <w:p w:rsidR="0043051F" w:rsidRPr="0043051F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Характеристики </w:t>
            </w:r>
          </w:p>
        </w:tc>
      </w:tr>
      <w:tr w:rsidR="0043051F" w:rsidRPr="008A1163" w:rsidTr="00C2560E">
        <w:tc>
          <w:tcPr>
            <w:tcW w:w="396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      </w:r>
          </w:p>
        </w:tc>
        <w:tc>
          <w:tcPr>
            <w:tcW w:w="6061" w:type="dxa"/>
          </w:tcPr>
          <w:p w:rsidR="0043051F" w:rsidRPr="0043051F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Способен договариваться, учитывать интересы и чувства других, сопереживать неудачам и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сорадоваться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успехам других, адекватно проявляет свои чувства, в том числе чувство веры в себя, старается разрешать конфликты.</w:t>
            </w:r>
          </w:p>
          <w:p w:rsidR="0043051F" w:rsidRPr="0043051F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Активно взаимодействует со сверстниками и взрослыми, участвует в совместных играх.</w:t>
            </w:r>
          </w:p>
        </w:tc>
      </w:tr>
      <w:tr w:rsidR="0043051F" w:rsidRPr="008A1163" w:rsidTr="00C2560E">
        <w:tc>
          <w:tcPr>
            <w:tcW w:w="396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игры, различает условную и реальную ситуации, умеет подчиняться разным правилам и социальным нормам;</w:t>
            </w:r>
          </w:p>
        </w:tc>
        <w:tc>
          <w:tcPr>
            <w:tcW w:w="6061" w:type="dxa"/>
          </w:tcPr>
          <w:p w:rsidR="0043051F" w:rsidRPr="0043051F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Ребёнок обладает развитым воображением, которое реализуется в разных видах деятельности, и, прежде всего, в игре; ребёнок владеет разными формами и видами игры, различает условную и реальную ситуации, умеет подчиняться разным правилам и социальным нормам.</w:t>
            </w:r>
          </w:p>
        </w:tc>
      </w:tr>
      <w:tr w:rsidR="0043051F" w:rsidRPr="008A1163" w:rsidTr="00C2560E">
        <w:tc>
          <w:tcPr>
            <w:tcW w:w="3969" w:type="dxa"/>
          </w:tcPr>
          <w:p w:rsidR="0043051F" w:rsidRPr="00B27FAA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lastRenderedPageBreak/>
              <w:t>ребёнок проявляет любознательность, задаёт вопросы взрослым и сверстникам, интересуется причинно-следственными связями. Обладает начальными знаниями о себе, о природном и социальном мире, в котором он живёт;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ребёнок способен к принятию собственных решений, опираясь на свои знания и умения в различных видах деятельности.</w:t>
            </w:r>
          </w:p>
        </w:tc>
        <w:tc>
          <w:tcPr>
            <w:tcW w:w="6061" w:type="dxa"/>
          </w:tcPr>
          <w:p w:rsidR="0043051F" w:rsidRPr="00B27FAA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Ребёнок проявляет любознательность, задаёт вопросы взрослым и сверстникам, интересуется причинно-следственными связями.</w:t>
            </w:r>
          </w:p>
          <w:p w:rsidR="0043051F" w:rsidRPr="00B27FAA" w:rsidRDefault="0043051F" w:rsidP="0043051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Обладает начальными знаниями о себе, о природном и социальном мире, в котором он живёт;</w:t>
            </w:r>
          </w:p>
          <w:p w:rsidR="0043051F" w:rsidRPr="00B27FAA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</w:t>
            </w:r>
          </w:p>
          <w:p w:rsidR="0043051F" w:rsidRPr="00B27FAA" w:rsidRDefault="0043051F" w:rsidP="0043051F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Ребёнок способен к принятию собственных решений, опираясь на свои знания и умения в различных видах деятельности</w:t>
            </w:r>
            <w:r w:rsid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 xml:space="preserve">                                                  13</w:t>
            </w:r>
          </w:p>
        </w:tc>
      </w:tr>
    </w:tbl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Степень реального развития этих характеристик и способности ребенка их проявлять к моменту перехода на следующий уровень образования может существенно варьироваться у разных детей в силу различий, в условиях жизни и индивидуальных особенностей развития конкретного ребенка.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left="1418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lang w:val="ru-RU" w:bidi="ar-SA"/>
        </w:rPr>
        <w:t>1.2.2.Особенности организации педагогической диагностики</w:t>
      </w:r>
    </w:p>
    <w:p w:rsidR="0043051F" w:rsidRPr="0043051F" w:rsidRDefault="0043051F" w:rsidP="0043051F">
      <w:pPr>
        <w:spacing w:after="0"/>
        <w:ind w:left="360"/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Часть, формируемая участниками образовательного процесса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Педагогическую диагностику воспитанников всех возрастных групп, связанную с оценкой эффективности педагогических действий 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мы заложили исходя из содержательных задач ООП ДО.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Содержание </w:t>
      </w: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>диагностики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тесно связано с программой «</w:t>
      </w:r>
      <w:r w:rsidR="003040FE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От рождения до школы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».</w:t>
      </w:r>
    </w:p>
    <w:p w:rsidR="0043051F" w:rsidRPr="0043051F" w:rsidRDefault="0043051F" w:rsidP="0043051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  <w:t xml:space="preserve">Диагностика проводится по четырём основным параметрам: </w:t>
      </w:r>
    </w:p>
    <w:p w:rsidR="0043051F" w:rsidRPr="0043051F" w:rsidRDefault="0043051F" w:rsidP="0043051F">
      <w:pPr>
        <w:spacing w:after="0" w:line="276" w:lineRule="auto"/>
        <w:ind w:left="38" w:firstLine="360"/>
        <w:contextualSpacing/>
        <w:jc w:val="both"/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  <w:t>1. Движения</w:t>
      </w:r>
    </w:p>
    <w:p w:rsidR="0043051F" w:rsidRPr="0043051F" w:rsidRDefault="0043051F" w:rsidP="0043051F">
      <w:pPr>
        <w:spacing w:after="0" w:line="276" w:lineRule="auto"/>
        <w:ind w:left="38" w:firstLine="360"/>
        <w:contextualSpacing/>
        <w:jc w:val="both"/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  <w:t>2. Восприятие (слушание музыки)</w:t>
      </w:r>
    </w:p>
    <w:p w:rsidR="0043051F" w:rsidRPr="0043051F" w:rsidRDefault="0043051F" w:rsidP="0043051F">
      <w:pPr>
        <w:spacing w:after="0" w:line="276" w:lineRule="auto"/>
        <w:ind w:left="38" w:firstLine="360"/>
        <w:contextualSpacing/>
        <w:jc w:val="both"/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  <w:t>3. Пение.</w:t>
      </w:r>
    </w:p>
    <w:p w:rsidR="0043051F" w:rsidRPr="0043051F" w:rsidRDefault="0043051F" w:rsidP="0043051F">
      <w:pPr>
        <w:spacing w:after="0" w:line="276" w:lineRule="auto"/>
        <w:ind w:left="38" w:firstLine="360"/>
        <w:contextualSpacing/>
        <w:jc w:val="both"/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pacing w:val="-3"/>
          <w:sz w:val="24"/>
          <w:szCs w:val="24"/>
          <w:lang w:val="ru-RU" w:bidi="ar-SA"/>
        </w:rPr>
        <w:t>4. Музыкальное творчество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Для поведения диагностического исследования используются методы исследования согласно классификации </w:t>
      </w:r>
      <w:r w:rsidR="003040FE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Н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.</w:t>
      </w:r>
      <w:r w:rsidR="003040FE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Е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. </w:t>
      </w:r>
      <w:proofErr w:type="spellStart"/>
      <w:r w:rsidR="003040FE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Вераксы</w:t>
      </w:r>
      <w:proofErr w:type="spellEnd"/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низко формализованные методы исследования (наблюдение (в процессе проведения контрольной </w:t>
      </w:r>
      <w:r w:rsidR="00D80A29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О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ОД, в процессе повседневной жизни), беседа, контент-анализ (анализ продуктов детской деятельности) и высоко формализованные методы исследования (тестирование).</w:t>
      </w:r>
    </w:p>
    <w:p w:rsidR="0043051F" w:rsidRPr="0043051F" w:rsidRDefault="0043051F" w:rsidP="00B27FAA">
      <w:pPr>
        <w:spacing w:line="276" w:lineRule="auto"/>
        <w:contextualSpacing/>
        <w:rPr>
          <w:rFonts w:ascii="Times New Roman" w:eastAsia="Calibri" w:hAnsi="Times New Roman" w:cs="Times New Roman"/>
          <w:b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iCs w:val="0"/>
          <w:sz w:val="24"/>
          <w:szCs w:val="24"/>
          <w:lang w:val="ru-RU" w:bidi="ar-SA"/>
        </w:rPr>
        <w:t>Уровни оценки критериев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    Оценочные характеристики едины для оценки критериев всех четырех блоков, представляют собой описание: высокого (3 балла), среднего (2 балла) и низкого (1 балл) уровней освоения детьми образовательных областей.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i w:val="0"/>
          <w:iCs w:val="0"/>
          <w:sz w:val="24"/>
          <w:szCs w:val="24"/>
          <w:lang w:val="ru-RU" w:bidi="ar-SA"/>
        </w:rPr>
        <w:t>Низкий уровень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(1 балл) – ребенок не может выполнить все параметры оценки, помощь взрослого не принимает.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i w:val="0"/>
          <w:iCs w:val="0"/>
          <w:sz w:val="24"/>
          <w:szCs w:val="24"/>
          <w:lang w:val="ru-RU" w:bidi="ar-SA"/>
        </w:rPr>
        <w:t>Средний уровень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(2 балла) – ребенок выполняет все параметры оценки с частичной помощью взрослого</w:t>
      </w:r>
    </w:p>
    <w:p w:rsidR="0043051F" w:rsidRPr="0043051F" w:rsidRDefault="0043051F" w:rsidP="0043051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i w:val="0"/>
          <w:iCs w:val="0"/>
          <w:sz w:val="24"/>
          <w:szCs w:val="24"/>
          <w:lang w:val="ru-RU" w:bidi="ar-SA"/>
        </w:rPr>
        <w:t>Высокий уровень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(3 балла) – ребенок выполняет все параметры оценки самостоятельно.</w:t>
      </w:r>
    </w:p>
    <w:p w:rsidR="0043051F" w:rsidRPr="0043051F" w:rsidRDefault="0043051F" w:rsidP="0043051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    Результаты обследования заносятся в диагностическую карту, ставятся баллы каждому ребенку по каждому критерию, соотнося умения ребенка с оценочными характеристиками. Получившиеся баллы суммируются, выводится средний результат. 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Cs w:val="0"/>
          <w:sz w:val="24"/>
          <w:szCs w:val="24"/>
          <w:lang w:val="ru-RU" w:bidi="ar-SA"/>
        </w:rPr>
        <w:lastRenderedPageBreak/>
        <w:t>Уровни освоения образовательных областей</w:t>
      </w: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: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1 – 1,6 низкий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1,7 – 2,3 средний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2,4 – 3,0 высокий</w:t>
      </w:r>
    </w:p>
    <w:p w:rsidR="0043051F" w:rsidRPr="0043051F" w:rsidRDefault="0043051F" w:rsidP="0043051F">
      <w:pPr>
        <w:spacing w:line="276" w:lineRule="auto"/>
        <w:contextualSpacing/>
        <w:jc w:val="both"/>
        <w:rPr>
          <w:rFonts w:ascii="Times New Roman" w:eastAsia="Calibri" w:hAnsi="Times New Roman" w:cs="Times New Roman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Cs w:val="0"/>
          <w:sz w:val="24"/>
          <w:szCs w:val="24"/>
          <w:lang w:val="ru-RU" w:bidi="ar-SA"/>
        </w:rPr>
        <w:t>Диагностические материалы представлены:</w:t>
      </w:r>
    </w:p>
    <w:p w:rsidR="0043051F" w:rsidRPr="0043051F" w:rsidRDefault="0043051F" w:rsidP="0043051F">
      <w:pPr>
        <w:numPr>
          <w:ilvl w:val="0"/>
          <w:numId w:val="1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Критериями оценки;</w:t>
      </w:r>
    </w:p>
    <w:p w:rsidR="0043051F" w:rsidRPr="0043051F" w:rsidRDefault="0043051F" w:rsidP="0043051F">
      <w:pPr>
        <w:numPr>
          <w:ilvl w:val="0"/>
          <w:numId w:val="1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Диагностическим инструментарием (материалы и оборудование, необходимое для обследования);</w:t>
      </w:r>
    </w:p>
    <w:p w:rsidR="0043051F" w:rsidRPr="0043051F" w:rsidRDefault="0043051F" w:rsidP="0043051F">
      <w:pPr>
        <w:numPr>
          <w:ilvl w:val="0"/>
          <w:numId w:val="1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Методикой проведения обследования (подробное описание того, как педагог должен проводить обследование);</w:t>
      </w:r>
    </w:p>
    <w:p w:rsidR="0043051F" w:rsidRPr="0043051F" w:rsidRDefault="0043051F" w:rsidP="0043051F">
      <w:pPr>
        <w:numPr>
          <w:ilvl w:val="0"/>
          <w:numId w:val="1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Оценочными характеристиками (с использованием 3 – х бальной системы);</w:t>
      </w:r>
    </w:p>
    <w:p w:rsidR="0043051F" w:rsidRPr="0043051F" w:rsidRDefault="0043051F" w:rsidP="0043051F">
      <w:pPr>
        <w:numPr>
          <w:ilvl w:val="0"/>
          <w:numId w:val="1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Диагностическими картами.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>Сроки проведения диагностики: 2 раза в год (сентябрь, апрель).</w:t>
      </w:r>
      <w:r w:rsidR="00B27FAA">
        <w:rPr>
          <w:rFonts w:ascii="Times New Roman" w:eastAsia="Calibri" w:hAnsi="Times New Roman" w:cs="Times New Roman"/>
          <w:i w:val="0"/>
          <w:iCs w:val="0"/>
          <w:sz w:val="24"/>
          <w:szCs w:val="24"/>
          <w:lang w:val="ru-RU" w:bidi="ar-SA"/>
        </w:rPr>
        <w:t xml:space="preserve">                                  14</w:t>
      </w:r>
    </w:p>
    <w:p w:rsidR="0043051F" w:rsidRPr="0043051F" w:rsidRDefault="0043051F" w:rsidP="0043051F">
      <w:pPr>
        <w:spacing w:after="0" w:line="276" w:lineRule="auto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II Содержательный раздел</w:t>
      </w:r>
    </w:p>
    <w:p w:rsidR="0043051F" w:rsidRPr="0043051F" w:rsidRDefault="0043051F" w:rsidP="0043051F">
      <w:pPr>
        <w:widowControl w:val="0"/>
        <w:spacing w:after="43" w:line="240" w:lineRule="exact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/>
        </w:rPr>
        <w:t>2.1. Совместная игровая деятельность в соответствии с направлениями развития ребенка в группах общеразвивающей  направленности « Художественно-эстетическое развитие»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  <w:t>Обязательная часть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  <w:t>Третий год жизни. Первая младшая группа.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  <w:t>Задачи образовательной деятельности</w:t>
      </w:r>
    </w:p>
    <w:p w:rsidR="0043051F" w:rsidRPr="0043051F" w:rsidRDefault="0043051F" w:rsidP="0043051F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Вызвать интерес и воспитывать желание участвовать в образовательных ситуациях и играх эстетической направленности, рисовать, лепить совместно со взрослым и самостоятельно.</w:t>
      </w:r>
    </w:p>
    <w:p w:rsidR="0043051F" w:rsidRPr="0043051F" w:rsidRDefault="0043051F" w:rsidP="0043051F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Развивать эмоциональный отклик детей на отдельные эстетические свойства и качества предметов (в процессе рассматривания игрушек, природных объектов, предметов быта, произведений искусства).</w:t>
      </w:r>
    </w:p>
    <w:p w:rsidR="0043051F" w:rsidRPr="0043051F" w:rsidRDefault="0043051F" w:rsidP="0043051F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Формировать умения создавать (в совместной с педагогом деятельности и самостоятельно) несложные изображения в рисовании, лепки, аппликации, конструировании, ассоциировать изображение с предметами окружающего мира, принимать замысел, предложенный взрослым, создавать изображение по принятому замыслу.</w:t>
      </w:r>
    </w:p>
    <w:p w:rsidR="0043051F" w:rsidRPr="0043051F" w:rsidRDefault="0043051F" w:rsidP="0043051F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Активизировать освоение изобразительных материалов, инструментов (их возможностей и правил использования), поддерживать экспериментирование с ними, развивать технические умения, зрительно-моторную координацию, моторные характеристики и формообразующие умения.</w:t>
      </w:r>
    </w:p>
    <w:p w:rsidR="0043051F" w:rsidRPr="0043051F" w:rsidRDefault="0043051F" w:rsidP="0043051F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Развивать умение вслушиваться в музыку, различать контрастные особенности звучания; побуждать к подпеванию и пению; развивать умение связывать движение с музыкой.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  <w:t>Содержание образовательной деятельности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Рассматривание детьми и обыгрывание народных игрушек и предметов промыслов, разнообразных по материалу изготовления и образам. Дети узнают их названия, функциональную направленность (что с ними можно делать: игрушки – играть, посуда – используется в процессе еды и приготовления пищи и т.п.).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Восприятие, рассматривание разных образов: животных (лошадки, медведя, собаки, птицы и т.п.), человека (барышни, няньки). Соотнесение изображения с предметами </w:t>
      </w: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lastRenderedPageBreak/>
        <w:t xml:space="preserve">окружающего мира. Узнавание некоторых </w:t>
      </w:r>
      <w:proofErr w:type="spellStart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простыхэлементов</w:t>
      </w:r>
      <w:proofErr w:type="spellEnd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росписи предметов народных промыслов.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Рассматривание знакомых детских книг. Освоение элементарных правил использования книги. Познание того, что рисунки в книгах - иллюстрации созданы художниками. Учатся внимательно рассматривать изображение, слушать описание взрослого, соотносить изображенное с собственным опытом.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Освоение детьми некоторых изобразительных материалов: различение, называние, выбор по инструкции взрослого.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В практических ситуациях освоение некоторых инструментов и действий с ними, правил использования.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В совместной с педагогом деятельности познание об элементах строительных конструкторов: название деталей, некоторые свойства, способы крепления.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Освоение способов создания простых изображения: на основе готовых основ – нарисованных взрослым образов, линий, точек и отпечатков. </w:t>
      </w:r>
      <w:r w:rsidR="00B27FA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         15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Музыкальное развитие на третьем году жизни включает слушание инструментальной музыки (небольшие пьесы для детей) в живом исполнении взрослым. Музыкально-ритмические движения дети воспроизводят по показу воспитателя- элементы плясок. Музыкальная игра включает сюжетно-ролевую игру, где дети могут уже исполнять свои первые роли под музыку. Освоение движений, умения слушать музыку, действовать согласно с ней.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Результаты образовательной деятельности</w:t>
      </w:r>
    </w:p>
    <w:tbl>
      <w:tblPr>
        <w:tblW w:w="0" w:type="auto"/>
        <w:tblLook w:val="04A0"/>
      </w:tblPr>
      <w:tblGrid>
        <w:gridCol w:w="4785"/>
        <w:gridCol w:w="4786"/>
      </w:tblGrid>
      <w:tr w:rsidR="0043051F" w:rsidRPr="008A1163" w:rsidTr="00C2560E">
        <w:tc>
          <w:tcPr>
            <w:tcW w:w="478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Достижения ребенка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(«Что нас радует»)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786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Вызывает озабоченность и требует совместных усилий педагогов и родителей</w:t>
            </w:r>
          </w:p>
        </w:tc>
      </w:tr>
      <w:tr w:rsidR="0043051F" w:rsidRPr="008A1163" w:rsidTr="00C2560E">
        <w:tc>
          <w:tcPr>
            <w:tcW w:w="4785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Ребенок с интересом включается в образовательные ситуации эстетической направленности: рисовать, лепить или «поиграть» с игрушками (народных промыслов);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любит заниматься изобразительной деятельностью совместно со взрослым; </w:t>
            </w: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эмоционально воспринимает красоту окружающего мира: яркие контрастные цвета, интересные узоры, нарядные игрушки;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узнает в иллюстрациях и в предметах народных промыслов изображения (люди, животные), различает некоторые предметы народных промыслов;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знает названия некоторых изобразительных материалов и инструментов, понимает, что карандашами и красками можно рисовать, из глины лепить;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самостоятельно оставляет след карандаша 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(краски) на бумаге, создает простые изображения (головоногие, формы, линии, штрихи), научается ассоциировать (соотносить) созданные линии, фигуры с образами, «подсказанными» взрослым; называет то что изобразил; </w:t>
            </w:r>
          </w:p>
          <w:p w:rsidR="0043051F" w:rsidRPr="00B27FAA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2"/>
                <w:szCs w:val="22"/>
                <w:lang w:val="ru-RU" w:eastAsia="ru-RU" w:bidi="ar-SA"/>
              </w:rPr>
            </w:pPr>
            <w:r w:rsidRPr="00B27FAA">
              <w:rPr>
                <w:rFonts w:ascii="Times New Roman" w:eastAsia="Calibri" w:hAnsi="Times New Roman" w:cs="Times New Roman"/>
                <w:sz w:val="22"/>
                <w:szCs w:val="22"/>
              </w:rPr>
              <w:t></w:t>
            </w:r>
            <w:r w:rsidRPr="00B27FAA"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  <w:t>Осваивает простые действия с инструментами, в совместной со взрослым деятельности создает простые изображения.</w:t>
            </w:r>
          </w:p>
        </w:tc>
        <w:tc>
          <w:tcPr>
            <w:tcW w:w="4786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невнимательно рассматривает игрушки, предметы, иллюстрации; пытается рисовать, лепить,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апплицировать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, но при инициативе взрослого;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увлекается манипулированием с инструментами, затрудняется ассоциировать (соотносить) созданные линии, фигуры с образами; теряет замысел в процессе выполнения работы;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недостаточно хорошо (согласно возрасту) развита мелкая моторика, координация руки и зрения;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ребенок неуверенно выполняет формообразующие движения; наблюдается неестественность позы, «зажатость» (напряженность) руки при деятельности;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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различает проявления свойств предметов (только 1-2 цвета, 1-2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формы), выделяет их в знакомых предметах, путает название;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испытывает затруднения в совместной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>совзрослым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 деятельности (сотворчестве): не 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умеет «приглашать» взрослого к совместной изобразительной деятельности, не следить за действиями взрослого, не принимает игрового подтекста ситуации. 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</w:tr>
    </w:tbl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  <w:lastRenderedPageBreak/>
        <w:t xml:space="preserve">Четвертый год жизни. 2-я младшая группа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  <w:t xml:space="preserve">МУЗЫКА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Задачи образовательной деятельности </w:t>
      </w:r>
    </w:p>
    <w:p w:rsidR="0043051F" w:rsidRPr="0043051F" w:rsidRDefault="0043051F" w:rsidP="0043051F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Воспитывать у детей слуховую сосредоточенность и эмоциональную отзывчивость на музыку; </w:t>
      </w:r>
      <w:r w:rsidR="00B27FA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   16</w:t>
      </w:r>
    </w:p>
    <w:p w:rsidR="0043051F" w:rsidRPr="0043051F" w:rsidRDefault="0043051F" w:rsidP="0043051F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Поддерживать детское экспериментирование с немузыкальными (шумовыми, природными) и музыкальными звуками и исследования качеств музыкального звука: высоты, длительности, динамики, тембра; </w:t>
      </w:r>
    </w:p>
    <w:p w:rsidR="0043051F" w:rsidRPr="0043051F" w:rsidRDefault="0043051F" w:rsidP="0043051F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Активизировать слуховую восприимчивость младших дошкольников.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Содержание образовательной деятельности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Различение некоторых свойств музыкального звука (высоко – низко, громко – тихо). Понимание простейших связей музыкального образа и средств выразительности (медведь – низкий регистр). Различение того, что музыка бывает разная по характеру (веселая – грустная). Сравнение разных по звучанию предметов в процессе манипулирования, звукоизвлечения. Самостоятельное экспериментирование со звуками в разных видах деятельности, исследование качества музыкального звука: высоты, длительности. Различение элементарного характера музыки, понимание простейших музыкальных образов. Вербальное и невербальное выражение просьбы послушать музыку.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Результаты образовательной деятельности</w:t>
      </w:r>
    </w:p>
    <w:tbl>
      <w:tblPr>
        <w:tblW w:w="0" w:type="auto"/>
        <w:tblLook w:val="04A0"/>
      </w:tblPr>
      <w:tblGrid>
        <w:gridCol w:w="4785"/>
        <w:gridCol w:w="4786"/>
      </w:tblGrid>
      <w:tr w:rsidR="0043051F" w:rsidRPr="008A1163" w:rsidTr="00C2560E">
        <w:tc>
          <w:tcPr>
            <w:tcW w:w="47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474"/>
            </w:tblGrid>
            <w:tr w:rsidR="0043051F" w:rsidRPr="008A1163" w:rsidTr="00C2560E">
              <w:trPr>
                <w:trHeight w:val="245"/>
              </w:trPr>
              <w:tc>
                <w:tcPr>
                  <w:tcW w:w="0" w:type="auto"/>
                </w:tcPr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Достижения ребенка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(«Что нас радует») </w:t>
                  </w:r>
                </w:p>
              </w:tc>
            </w:tr>
          </w:tbl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786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/>
              </w:rPr>
              <w:t>Вызывает озабоченность и требует совместных усилий педагогов и родителей</w:t>
            </w:r>
          </w:p>
        </w:tc>
      </w:tr>
      <w:tr w:rsidR="0043051F" w:rsidRPr="008A1163" w:rsidTr="00C2560E">
        <w:tc>
          <w:tcPr>
            <w:tcW w:w="4785" w:type="dxa"/>
          </w:tcPr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С интересом вслушивается в музыку, запоминает и узнает знакомые произведения.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проявляет эмоциональную отзывчивость, появляются первоначальные суждения о настроении музыки;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различает танцевальный, песенный, маршевый метроритм, - передает их в движении;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эмоционально откликается на характер песни, пляски;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активен в играх на исследование звука, 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элементарном музицировании. </w:t>
            </w:r>
          </w:p>
        </w:tc>
        <w:tc>
          <w:tcPr>
            <w:tcW w:w="4786" w:type="dxa"/>
          </w:tcPr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Неустойчивый и ситуативный интерес и желание участвовать в музыкальной деятельности;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музыка вызывает незначительный эмоциональный отклик;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затрудняется в воспроизведении ритмического рисунка музыки, не ритмичен. Во время движений не реагирует на изменения музыки, продолжает выполнять предыдущие движения;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> не интонирует, проговаривает слова на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одном звуке, не стремится вслушиваться в 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пение взрослого. </w:t>
            </w:r>
          </w:p>
        </w:tc>
      </w:tr>
    </w:tbl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  <w:t xml:space="preserve">Пятый год жизни. Средняя группа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Задачи образовательной деятельности 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воспитывать </w:t>
      </w:r>
      <w:proofErr w:type="spellStart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слушательскую</w:t>
      </w:r>
      <w:proofErr w:type="spellEnd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культуру детей, развивать умения понимать и интерпретировать выразительные средства музыки; 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умения общаться и сообщать о себе, своем настроении с помощью музыки; 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музыкальный слух - интонационный, мелодический, гармонический, ладовый; обучать элементарной музыкальной грамоте. 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координацию слуха и голоса, формировать начальные певческие навыки; 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способствовать освоению детьми приемов игры на детских музыкальных инструментах; </w:t>
      </w:r>
      <w:r w:rsidR="00B27FA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17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способствовать освоению элементов танца и ритмопластики для создания музыкальных двигательных образов в играх и драматизациях; </w:t>
      </w:r>
    </w:p>
    <w:p w:rsidR="0043051F" w:rsidRPr="0043051F" w:rsidRDefault="0043051F" w:rsidP="0043051F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стимулировать желание ребенка самостоятельно заниматься музыкальной деятельностью.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Содержание образовательной деятельности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Распознавание настроения музыки на примере уже знакомых метроритмических рисунков. Понимание того, что чувства людей от радости до печали отражаются во множестве произведений искусства, в том числе и в музыке. Анализ музыкальной формы двух- и трех частных произведений. Понимание того, что музыка может выражать характер и настроение человека (резвый, злой, плаксивый). Различение музыки, изображающей что-либо (какое-то движение в жизни, в природе: скачущую лошадь, мчащийся поезд, светлое утро, восход солнца, морской прибой). Дифференцирование: выражает музыка - внутренний мир человека, а изображает внешнее движение. Пользование звуковыми сенсорными </w:t>
      </w:r>
      <w:proofErr w:type="spellStart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предэталонами</w:t>
      </w:r>
      <w:proofErr w:type="spellEnd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Результаты образовательной деятельности</w:t>
      </w:r>
    </w:p>
    <w:tbl>
      <w:tblPr>
        <w:tblW w:w="0" w:type="auto"/>
        <w:tblLook w:val="04A0"/>
      </w:tblPr>
      <w:tblGrid>
        <w:gridCol w:w="4785"/>
        <w:gridCol w:w="4786"/>
      </w:tblGrid>
      <w:tr w:rsidR="0043051F" w:rsidRPr="008A1163" w:rsidTr="00C2560E">
        <w:tc>
          <w:tcPr>
            <w:tcW w:w="47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474"/>
            </w:tblGrid>
            <w:tr w:rsidR="0043051F" w:rsidRPr="008A1163" w:rsidTr="00C2560E">
              <w:trPr>
                <w:trHeight w:val="245"/>
              </w:trPr>
              <w:tc>
                <w:tcPr>
                  <w:tcW w:w="0" w:type="auto"/>
                </w:tcPr>
                <w:p w:rsidR="0043051F" w:rsidRPr="0043051F" w:rsidRDefault="0043051F" w:rsidP="0043051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>Достижения ребенка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>(«Что нас радует»)</w:t>
                  </w:r>
                </w:p>
              </w:tc>
            </w:tr>
          </w:tbl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786" w:type="dxa"/>
          </w:tcPr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23"/>
                <w:szCs w:val="23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23"/>
                <w:szCs w:val="23"/>
                <w:lang w:val="ru-RU" w:bidi="ar-SA"/>
              </w:rPr>
              <w:t>Вызывает озабоченность и требует совместных усилий педагогов и родителей</w:t>
            </w:r>
          </w:p>
        </w:tc>
      </w:tr>
      <w:tr w:rsidR="0043051F" w:rsidRPr="008A1163" w:rsidTr="00C2560E">
        <w:tc>
          <w:tcPr>
            <w:tcW w:w="47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569"/>
            </w:tblGrid>
            <w:tr w:rsidR="0043051F" w:rsidRPr="008A1163" w:rsidTr="00C2560E">
              <w:trPr>
                <w:trHeight w:val="953"/>
              </w:trPr>
              <w:tc>
                <w:tcPr>
                  <w:tcW w:w="0" w:type="auto"/>
                </w:tcPr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</w:t>
                  </w: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Может установить связь между средствами выразительности и содержанием музыкально-художественного образа;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различает выразительный и изобразительный характер в музыке;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 владеет элементарными вокальными </w:t>
                  </w:r>
                </w:p>
                <w:p w:rsidR="0043051F" w:rsidRPr="0043051F" w:rsidRDefault="0043051F" w:rsidP="0043051F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</w:pPr>
                  <w:r w:rsidRPr="0043051F"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  <w:t xml:space="preserve">приемами. Чисто интонирует </w:t>
                  </w:r>
                  <w:proofErr w:type="spellStart"/>
                  <w:r w:rsidRPr="0043051F"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  <w:t>попевки</w:t>
                  </w:r>
                  <w:proofErr w:type="spellEnd"/>
                  <w:r w:rsidRPr="0043051F"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  <w:t xml:space="preserve"> в пределах знакомых интервалов; </w:t>
                  </w:r>
                </w:p>
                <w:p w:rsidR="0043051F" w:rsidRPr="0043051F" w:rsidRDefault="0043051F" w:rsidP="0043051F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</w:pPr>
                  <w:r w:rsidRPr="0043051F"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  <w:t xml:space="preserve"> ритмично музицирует, слышат сильную долю в 2х, 3х-дольном размере; </w:t>
                  </w:r>
                </w:p>
                <w:p w:rsidR="0043051F" w:rsidRPr="0043051F" w:rsidRDefault="0043051F" w:rsidP="0043051F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</w:pPr>
                  <w:r w:rsidRPr="0043051F"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  <w:t xml:space="preserve"> накопленный на занятиях музыкальный </w:t>
                  </w:r>
                  <w:r w:rsidRPr="0043051F">
                    <w:rPr>
                      <w:rFonts w:ascii="Times New Roman" w:eastAsia="Calibri" w:hAnsi="Times New Roman" w:cs="Times New Roman"/>
                      <w:i w:val="0"/>
                      <w:iCs w:val="0"/>
                      <w:color w:val="000000"/>
                      <w:sz w:val="24"/>
                      <w:szCs w:val="24"/>
                      <w:lang w:val="ru-RU" w:bidi="ar-SA"/>
                    </w:rPr>
                    <w:lastRenderedPageBreak/>
                    <w:t xml:space="preserve">опыт переносит в самостоятельную деятельность, делает попытки творческих импровизаций на инструментах, в движении и пении. </w:t>
                  </w:r>
                </w:p>
              </w:tc>
            </w:tr>
          </w:tbl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786" w:type="dxa"/>
          </w:tcPr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 Невнимательно слушает музыкальное произведение, не вникает в его содержание;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музыка не вызывает соответствующего эмоционального отклика;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отказывается участвовать в беседах о музыке, затрудняется в определении характера музыкальных образов и средств их выражения;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не интонирует, поет на одном звуке, дыхание поверхностно, звук резкий, мелодия искажается;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не может повторить заданный 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ритмический рисунок;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не проявляет творческую активность, пассивен, не уверен в себе, отказывается от исполнения ролей в музыкальных играх, драматизациях, танцах. </w:t>
            </w:r>
          </w:p>
        </w:tc>
      </w:tr>
    </w:tbl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val="ru-RU" w:eastAsia="ru-RU" w:bidi="ar-SA"/>
        </w:rPr>
        <w:lastRenderedPageBreak/>
        <w:t xml:space="preserve">Шестой год жизни. Старшая группа.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Задачи образовательной деятельности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Обогащать слуховой опыт детей при знакомстве с основными жанрами музыки;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Накапливать представления о жизни и творчестве некоторых композиторов.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Обучать детей анализу средств музыкальной выразительности.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Развивать умения творческой интерпретации музыки разными средствами художественной выразительности.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певческие умения;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Стимулировать освоение умений </w:t>
      </w:r>
      <w:proofErr w:type="gramStart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игрового</w:t>
      </w:r>
      <w:proofErr w:type="gramEnd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музицирования; </w:t>
      </w:r>
      <w:r w:rsidR="00B27FA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     18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Стимулировать самостоятельную деятельность детей по импровизации танцев, игр, оркестровок; </w:t>
      </w:r>
    </w:p>
    <w:p w:rsidR="0043051F" w:rsidRPr="0043051F" w:rsidRDefault="0043051F" w:rsidP="0043051F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Развивать умения сотрудничества в коллективной музыкальной деятельности.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Содержание образовательной деятельности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Узнавание музыки разных композиторов: западноевропейских (</w:t>
      </w:r>
      <w:proofErr w:type="spellStart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И-С.Баха</w:t>
      </w:r>
      <w:proofErr w:type="spellEnd"/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, Э. Грига, И. Гайдна, В.А. Моцарта, Р. Шумана и др.) и русских (Н.А. Римского-Корсакова, М.И. Глинки, П.И. Чайковского и др.). Владение элементарными представлениями о биографиях и творчестве композиторов, о истории создания оркестра, о истории развития музыки, о музыкальных инструментах. Различение музыки разных жанров. Знание характерных признаков балета и оперы. Различение средств музыкальной выразительности (лад, мелодия, метроритм). Понимание того, что характер музыки выражается средствами музыкальной выразительности.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Результаты образовательной деятельности</w:t>
      </w:r>
    </w:p>
    <w:tbl>
      <w:tblPr>
        <w:tblW w:w="0" w:type="auto"/>
        <w:tblLook w:val="04A0"/>
      </w:tblPr>
      <w:tblGrid>
        <w:gridCol w:w="4785"/>
        <w:gridCol w:w="4786"/>
      </w:tblGrid>
      <w:tr w:rsidR="0043051F" w:rsidRPr="008A1163" w:rsidTr="00C2560E">
        <w:tc>
          <w:tcPr>
            <w:tcW w:w="4785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  <w:t xml:space="preserve">Достижения ребенка 5-6 лет </w:t>
            </w: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  <w:tab/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  <w:t>(что нас радует)</w:t>
            </w:r>
          </w:p>
        </w:tc>
        <w:tc>
          <w:tcPr>
            <w:tcW w:w="4786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  <w:t>Вызывает озабоченность и требует совместных усилий педагогов и родителей</w:t>
            </w:r>
          </w:p>
        </w:tc>
      </w:tr>
      <w:tr w:rsidR="0043051F" w:rsidRPr="0043051F" w:rsidTr="00C2560E">
        <w:tc>
          <w:tcPr>
            <w:tcW w:w="47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569"/>
            </w:tblGrid>
            <w:tr w:rsidR="0043051F" w:rsidRPr="008A1163" w:rsidTr="00C2560E">
              <w:trPr>
                <w:trHeight w:val="1668"/>
              </w:trPr>
              <w:tc>
                <w:tcPr>
                  <w:tcW w:w="0" w:type="auto"/>
                </w:tcPr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</w:t>
                  </w:r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Развиты элементы культуры </w:t>
                  </w:r>
                  <w:proofErr w:type="spellStart"/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>слушательского</w:t>
                  </w:r>
                  <w:proofErr w:type="spellEnd"/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 восприятия;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 выражает желание посещать концерты, музыкальный театр;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 музыкально эрудирован, имеет представления о жанрах музыки;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 проявляет себя разных видах музыкальной исполнительской деятельности;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 активен в театрализации;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bCs/>
                      <w:i w:val="0"/>
                      <w:sz w:val="24"/>
                      <w:szCs w:val="24"/>
                      <w:lang w:val="ru-RU" w:eastAsia="ru-RU" w:bidi="ar-SA"/>
                    </w:rPr>
                    <w:t xml:space="preserve"> участвует в инструментальных импровизациях. </w:t>
                  </w:r>
                </w:p>
              </w:tc>
            </w:tr>
          </w:tbl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786" w:type="dxa"/>
          </w:tcPr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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Не распознает характер музыки;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поет на одном звуке;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плохо ориентируется в пространстве при исполнении танцев и перестроении с музыкой;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3"/>
                <w:szCs w:val="23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> не принимает участия</w:t>
            </w: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3"/>
                <w:szCs w:val="23"/>
                <w:lang w:val="ru-RU" w:bidi="ar-SA"/>
              </w:rPr>
              <w:t xml:space="preserve"> в театрализации;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3"/>
                <w:szCs w:val="23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3"/>
                <w:szCs w:val="23"/>
                <w:lang w:val="ru-RU" w:bidi="ar-SA"/>
              </w:rPr>
              <w:t xml:space="preserve"> слабо развиты музыкальные способности.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</w:pPr>
          </w:p>
        </w:tc>
      </w:tr>
    </w:tbl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bCs/>
          <w:i w:val="0"/>
          <w:iCs w:val="0"/>
          <w:color w:val="000000"/>
          <w:sz w:val="24"/>
          <w:szCs w:val="24"/>
          <w:lang w:val="ru-RU" w:bidi="ar-SA"/>
        </w:rPr>
        <w:t xml:space="preserve">Седьмой год жизни. Подготовительная группа.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lastRenderedPageBreak/>
        <w:t xml:space="preserve">Задачи образовательной деятельности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Обогащать слуховой опыт у детей при знакомстве с основными жанрами, стилями и направлениями в музыке;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Накапливать представления о жизни и творчестве русских и зарубежных композиторов.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Обучать детей анализу, сравнению и сопоставлению при разборе музыкальных форм и средств музыкальной выразительности.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умения творческой интерпретации музыки разными средствами художественной выразительности.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умения чистоты интонирования в пении;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Помогать осваивать навыки ритмического многоголосья посредством игрового музицирования; 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Стимулировать самостоятельную деятельность детей по сочинению танцев, игр, оркестровок; </w:t>
      </w:r>
      <w:r w:rsidR="00B27FA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19</w:t>
      </w:r>
    </w:p>
    <w:p w:rsidR="0043051F" w:rsidRPr="0043051F" w:rsidRDefault="0043051F" w:rsidP="0043051F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Развивать умения сотрудничества и сотворчества в коллективной музыкальной деятельности.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 xml:space="preserve">Содержание образовательной деятельности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Узнавание музыки разных композиторов, стилей и жанров. Владение элементарными представлениями о творчестве композиторов, о музыкальных инструментах, о элементарных музыкальных формах. Различение музыки разных жанров и стилей. Знание характерных признаков балета, оперы, симфонической и камерной музыки. Различение средств музыкальной выразительности (лад, мелодия, метроритм). Понимание того, что характер музыки выражается средствами музыкальной выразительности.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Умение рассуждать о музыке адекватно характеру музыкального образа, суждения развернутые, глубокие, интересные, оригинальные.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Соотнесение новых музыкальных впечатлений с собственным жизненным опытом, опытом других людей благодаря разнообразию музыкальных впечатлений.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Результаты образовательной деятельности</w:t>
      </w:r>
    </w:p>
    <w:tbl>
      <w:tblPr>
        <w:tblW w:w="0" w:type="auto"/>
        <w:tblLook w:val="04A0"/>
      </w:tblPr>
      <w:tblGrid>
        <w:gridCol w:w="4785"/>
        <w:gridCol w:w="4786"/>
      </w:tblGrid>
      <w:tr w:rsidR="0043051F" w:rsidRPr="008A1163" w:rsidTr="00C2560E">
        <w:tc>
          <w:tcPr>
            <w:tcW w:w="4785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  <w:t>Достижения ребенка 6-7 лет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val="ru-RU" w:eastAsia="ru-RU" w:bidi="ar-SA"/>
              </w:rPr>
              <w:t>(что нас радует)</w:t>
            </w:r>
          </w:p>
        </w:tc>
        <w:tc>
          <w:tcPr>
            <w:tcW w:w="4786" w:type="dxa"/>
          </w:tcPr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u-RU" w:eastAsia="ru-RU" w:bidi="ar-SA"/>
              </w:rPr>
              <w:t>Вызывает озабоченность и требует совместных усилий педагогов и родителей</w:t>
            </w:r>
          </w:p>
        </w:tc>
      </w:tr>
      <w:tr w:rsidR="0043051F" w:rsidRPr="0043051F" w:rsidTr="00C2560E">
        <w:tc>
          <w:tcPr>
            <w:tcW w:w="47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569"/>
            </w:tblGrid>
            <w:tr w:rsidR="0043051F" w:rsidRPr="008A1163" w:rsidTr="00C2560E">
              <w:trPr>
                <w:trHeight w:val="3048"/>
              </w:trPr>
              <w:tc>
                <w:tcPr>
                  <w:tcW w:w="0" w:type="auto"/>
                </w:tcPr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Развита культура </w:t>
                  </w:r>
                  <w:proofErr w:type="spellStart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>слушательского</w:t>
                  </w:r>
                  <w:proofErr w:type="spellEnd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 восприятия;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 любит посещать концерты, музыкальный театр, делится полученными впечатлениями;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 музыкально эрудирован, имеет представления о жанрах и направлениях классической и народной музыки, творчестве разных композиторов;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 проявляет себя во всех видах музыкальной исполнительской деятельности, на праздниках;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 </w:t>
                  </w:r>
                  <w:proofErr w:type="gramStart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>активен</w:t>
                  </w:r>
                  <w:proofErr w:type="gramEnd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 в театрализации, где </w:t>
                  </w: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lastRenderedPageBreak/>
                    <w:t xml:space="preserve">включается в </w:t>
                  </w:r>
                  <w:proofErr w:type="spellStart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>ритмо-интонационные</w:t>
                  </w:r>
                  <w:proofErr w:type="spellEnd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 игры, помогающие почувствовать выразительность и ритмичность интонаций, а также стихотворных ритмов, певучие диалоги или рассказывания; </w:t>
                  </w:r>
                </w:p>
                <w:p w:rsidR="0043051F" w:rsidRPr="0043051F" w:rsidRDefault="0043051F" w:rsidP="004305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</w:pPr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 проговаривает </w:t>
                  </w:r>
                  <w:proofErr w:type="spellStart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>ритмизированно</w:t>
                  </w:r>
                  <w:proofErr w:type="spellEnd"/>
                  <w:r w:rsidRPr="0043051F">
                    <w:rPr>
                      <w:rFonts w:ascii="Times New Roman" w:eastAsia="Times New Roman" w:hAnsi="Times New Roman" w:cs="Times New Roman"/>
                      <w:i w:val="0"/>
                      <w:iCs w:val="0"/>
                      <w:sz w:val="24"/>
                      <w:szCs w:val="24"/>
                      <w:lang w:val="ru-RU" w:eastAsia="ru-RU" w:bidi="ar-SA"/>
                    </w:rPr>
                    <w:t xml:space="preserve"> стихи и импровизирует мелодии на заданную тему, участвует в инструментальных импровизациях. </w:t>
                  </w:r>
                </w:p>
              </w:tc>
            </w:tr>
          </w:tbl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786" w:type="dxa"/>
          </w:tcPr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lastRenderedPageBreak/>
              <w:t xml:space="preserve"> Не активен в некоторых видах музыкальной деятельности;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не узнает музыку известных композиторов;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имеет слабые навыки вокального пения;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плохо ориентируется в пространстве при исполнении танцев и перестроении с музыкой;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не принимает активного участия в театрализации; </w:t>
            </w:r>
          </w:p>
          <w:p w:rsidR="0043051F" w:rsidRPr="0043051F" w:rsidRDefault="0043051F" w:rsidP="004305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24"/>
                <w:szCs w:val="24"/>
                <w:lang w:val="ru-RU" w:bidi="ar-SA"/>
              </w:rPr>
              <w:t xml:space="preserve"> слабо развиты музыкальные способности. </w:t>
            </w:r>
          </w:p>
          <w:p w:rsidR="0043051F" w:rsidRPr="0043051F" w:rsidRDefault="0043051F" w:rsidP="004305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</w:tr>
    </w:tbl>
    <w:p w:rsidR="0043051F" w:rsidRPr="0043051F" w:rsidRDefault="0043051F" w:rsidP="00B82D87">
      <w:pPr>
        <w:spacing w:after="0" w:line="276" w:lineRule="auto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lastRenderedPageBreak/>
        <w:t>2.2. Описание вариативных форм, способов, методов и средств реализации программы</w:t>
      </w:r>
    </w:p>
    <w:p w:rsidR="0043051F" w:rsidRPr="0043051F" w:rsidRDefault="0043051F" w:rsidP="0043051F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Методы и приёмы музыкального развития 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Наглядный</w:t>
      </w:r>
      <w:r w:rsidR="00B82D8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20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показ движений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рассматривание иллюстраций, репродукций, малых скульптурных форм, музыкальных инструментов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использование дидактических пособий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просмотр видеоматериалов, презентаций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сопровождение музыкального материала изобразительным;</w:t>
      </w:r>
    </w:p>
    <w:p w:rsidR="0043051F" w:rsidRP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Словесный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беседа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вопросы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объяснение</w:t>
      </w:r>
    </w:p>
    <w:p w:rsidR="0043051F" w:rsidRP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Слуховой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слушание музыки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Практический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разучивание песен, танцев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импровизация </w:t>
      </w:r>
    </w:p>
    <w:p w:rsidR="0043051F" w:rsidRPr="0043051F" w:rsidRDefault="0043051F" w:rsidP="0043051F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музыкальные игры</w:t>
      </w:r>
    </w:p>
    <w:p w:rsidR="0043051F" w:rsidRPr="0043051F" w:rsidRDefault="0043051F" w:rsidP="0043051F">
      <w:pPr>
        <w:numPr>
          <w:ilvl w:val="0"/>
          <w:numId w:val="14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рисование</w:t>
      </w:r>
    </w:p>
    <w:p w:rsidR="0043051F" w:rsidRPr="0043051F" w:rsidRDefault="0043051F" w:rsidP="0043051F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исполнение (игра на музыкальных инструментах, пение)</w:t>
      </w:r>
    </w:p>
    <w:p w:rsidR="0043051F" w:rsidRP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Игровой метод</w:t>
      </w:r>
    </w:p>
    <w:p w:rsidR="0043051F" w:rsidRPr="0043051F" w:rsidRDefault="0043051F" w:rsidP="0043051F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Формы музыкального воспитания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фронтальные музыкальные занятия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праздники, развлечения, утренники 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индивидуальная музыкальная образовательная деятельность (развитие слуха и голоса, упражнения в освоении танцевальных движений, обучение игре на детских музыкальных инструментах)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игровая музыкальная деятельность (театрализованные музыкальные игры, музыкально-дидактические игры, игры с пением, ритмические игры)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совместная деятельность взрослых и детей (театрализованная деятельность, оркестр, ансамбль)</w:t>
      </w:r>
    </w:p>
    <w:p w:rsidR="0043051F" w:rsidRPr="0043051F" w:rsidRDefault="0043051F" w:rsidP="0043051F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конкурсы</w:t>
      </w:r>
    </w:p>
    <w:p w:rsidR="0043051F" w:rsidRPr="0043051F" w:rsidRDefault="0043051F" w:rsidP="0043051F">
      <w:pPr>
        <w:spacing w:after="0" w:line="276" w:lineRule="auto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Средства по художественно-эстетическому развитию детей</w:t>
      </w:r>
      <w:bookmarkStart w:id="4" w:name="_GoBack"/>
      <w:bookmarkEnd w:id="4"/>
    </w:p>
    <w:p w:rsidR="0043051F" w:rsidRPr="0043051F" w:rsidRDefault="0043051F" w:rsidP="0043051F">
      <w:pPr>
        <w:numPr>
          <w:ilvl w:val="0"/>
          <w:numId w:val="15"/>
        </w:numPr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ТСО (аудио, видео, ИКТ)</w:t>
      </w:r>
    </w:p>
    <w:p w:rsidR="0043051F" w:rsidRPr="0043051F" w:rsidRDefault="0043051F" w:rsidP="0043051F">
      <w:pPr>
        <w:numPr>
          <w:ilvl w:val="0"/>
          <w:numId w:val="15"/>
        </w:numPr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музыка на других занятиях, в повседневной жизни</w:t>
      </w:r>
    </w:p>
    <w:p w:rsidR="0043051F" w:rsidRPr="0043051F" w:rsidRDefault="0043051F" w:rsidP="0043051F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самостоятельное художественное творчество</w:t>
      </w:r>
    </w:p>
    <w:p w:rsidR="0043051F" w:rsidRPr="0043051F" w:rsidRDefault="0043051F" w:rsidP="0043051F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музыкальные инструменты</w:t>
      </w:r>
    </w:p>
    <w:p w:rsidR="0043051F" w:rsidRPr="0043051F" w:rsidRDefault="0043051F" w:rsidP="0043051F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иллюстративный материал</w:t>
      </w:r>
    </w:p>
    <w:p w:rsidR="0043051F" w:rsidRPr="0043051F" w:rsidRDefault="0043051F" w:rsidP="0043051F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спектакли, концерты</w:t>
      </w:r>
    </w:p>
    <w:p w:rsidR="0043051F" w:rsidRPr="0043051F" w:rsidRDefault="0043051F" w:rsidP="0043051F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музыкально-дидактические игры </w:t>
      </w:r>
    </w:p>
    <w:p w:rsidR="0043051F" w:rsidRPr="0043051F" w:rsidRDefault="0043051F" w:rsidP="0043051F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2.3. Особенности взаимодействия с семьями воспитанников</w:t>
      </w:r>
    </w:p>
    <w:p w:rsidR="00B82D87" w:rsidRDefault="0043051F" w:rsidP="00B82D87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Главной задачей дошкольного учреждения является сохранение и укрепление физического и психического здоровья воспитанников, их творческое и интеллектуальное развитие, обеспечение условий для личностного роста. Успешное решение этой работы </w:t>
      </w:r>
      <w:r w:rsidR="00B82D87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     21</w:t>
      </w:r>
    </w:p>
    <w:p w:rsidR="0043051F" w:rsidRPr="0043051F" w:rsidRDefault="0043051F" w:rsidP="00B82D87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невозможно в отрыве от семьи воспитанников, ведь родители - первые и главные воспитатели своего ребенка с момента его появления на свет и на всю жизнь.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На современном этапе. Когда дошкольное образование переходит на новую модель образования детей, зачастую можно встретить негативную реакцию со стороны родителей по отношению к современным условиям содержания детей в детском саду, чтобы не допустить распространения и усиления негативных реакций, педагогам дошкольных учреждений необходимо выстроить эффективное взаимодействие с родителями воспитанников.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Привлечению родителей воспитанников к совместному взаимодействию способствуют следующие формы взаимодействия с семьями воспитанников: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изучение запросов и возможностей родителей воспитанников (анкетирование, опросы, беседы), обобщение и анализ полученной информации;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презентация родителям достижений воспитанников ДОУ;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размещение на информационных стендах пригласительных для родителей воспитанников на различные мероприятия ДОУ;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вручение индивидуальных пригласительных родителям воспитанников на праздники и утренники, изготовленные детьми совместно с воспитателями;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проведение родительских собраний с включением открытых просмотров; информирование родителей воспитанников о ходе образовательного процесса и привлечение их к совместному участию в выставках, конкурсах, фестивалях ДОУ, города; проектной деятельности; к участию в подготовке праздников и утренников; к посещению экскурсий и областной детской библиотеки; проведение педагогами групповых и индивидуальных консультаций для родителей воспитанников в ходе совместной деятельности,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размещение печатных консультаций для родителей воспитанников на информационных стендах; 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привлечение родителей воспитанников к участию в конкурсах на детских праздниках, утренниках, концертах, </w:t>
      </w:r>
    </w:p>
    <w:p w:rsidR="0043051F" w:rsidRPr="0043051F" w:rsidRDefault="0043051F" w:rsidP="0043051F">
      <w:pPr>
        <w:widowControl w:val="0"/>
        <w:tabs>
          <w:tab w:val="left" w:pos="1199"/>
        </w:tabs>
        <w:spacing w:after="0" w:line="336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оформление фотоматериалов по проведенным мероприятиям и размещение их на стендах;</w:t>
      </w:r>
    </w:p>
    <w:p w:rsidR="0043051F" w:rsidRPr="0043051F" w:rsidRDefault="0043051F" w:rsidP="0043051F">
      <w:pPr>
        <w:widowControl w:val="0"/>
        <w:tabs>
          <w:tab w:val="left" w:pos="1199"/>
        </w:tabs>
        <w:spacing w:after="0" w:line="336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награждение участников совместных мероприятий грамотами, дипломами, 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lastRenderedPageBreak/>
        <w:t>благодарственными письмами, призами;</w:t>
      </w:r>
    </w:p>
    <w:p w:rsidR="0043051F" w:rsidRPr="0043051F" w:rsidRDefault="0043051F" w:rsidP="0043051F">
      <w:pPr>
        <w:widowControl w:val="0"/>
        <w:tabs>
          <w:tab w:val="left" w:pos="1199"/>
        </w:tabs>
        <w:spacing w:after="0" w:line="336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создание педагогами и родителями воспитанников медиатеки в ДОУ.</w:t>
      </w:r>
    </w:p>
    <w:p w:rsidR="0043051F" w:rsidRPr="0043051F" w:rsidRDefault="0043051F" w:rsidP="0043051F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:rsidR="0043051F" w:rsidRPr="0043051F" w:rsidRDefault="0043051F" w:rsidP="0071091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Перспективный план взаимодействия с родителями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tbl>
      <w:tblPr>
        <w:tblW w:w="0" w:type="auto"/>
        <w:tblLook w:val="04A0"/>
      </w:tblPr>
      <w:tblGrid>
        <w:gridCol w:w="2132"/>
        <w:gridCol w:w="1237"/>
        <w:gridCol w:w="3413"/>
        <w:gridCol w:w="2789"/>
      </w:tblGrid>
      <w:tr w:rsidR="0043051F" w:rsidRPr="008A1163" w:rsidTr="00C2560E">
        <w:tc>
          <w:tcPr>
            <w:tcW w:w="213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 xml:space="preserve">Возрастная группа </w:t>
            </w: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Период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(дата)</w:t>
            </w:r>
          </w:p>
        </w:tc>
        <w:tc>
          <w:tcPr>
            <w:tcW w:w="34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278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Форма организации мероприятий взаимодействия с семьями воспитанников</w:t>
            </w:r>
          </w:p>
        </w:tc>
      </w:tr>
      <w:tr w:rsidR="0043051F" w:rsidRPr="008A1163" w:rsidTr="00C2560E">
        <w:trPr>
          <w:trHeight w:val="780"/>
        </w:trPr>
        <w:tc>
          <w:tcPr>
            <w:tcW w:w="2132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 xml:space="preserve">Группы </w:t>
            </w:r>
            <w:proofErr w:type="spellStart"/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общеразвивающей</w:t>
            </w:r>
            <w:proofErr w:type="spellEnd"/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 xml:space="preserve"> направленности детей младшего возраста (3-4лет)</w:t>
            </w: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proofErr w:type="spellStart"/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</w:rPr>
              <w:t>Сентябр</w:t>
            </w: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ь</w:t>
            </w:r>
            <w:proofErr w:type="spellEnd"/>
          </w:p>
        </w:tc>
        <w:tc>
          <w:tcPr>
            <w:tcW w:w="3413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1Познакомить родителей с планом работы по музыкальному воспитанию.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 «Музыка, как средство воспитания»</w:t>
            </w:r>
          </w:p>
        </w:tc>
        <w:tc>
          <w:tcPr>
            <w:tcW w:w="2789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Информация на родительском собрании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Анкетирование.</w:t>
            </w:r>
          </w:p>
        </w:tc>
      </w:tr>
      <w:tr w:rsidR="0043051F" w:rsidRPr="008A1163" w:rsidTr="00C2560E">
        <w:trPr>
          <w:trHeight w:val="570"/>
        </w:trPr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3413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1«Результаты диагностики музыкального развития дошкольников на начало учебного года»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2 «День рождения только раз в году»</w:t>
            </w:r>
          </w:p>
        </w:tc>
        <w:tc>
          <w:tcPr>
            <w:tcW w:w="2789" w:type="dxa"/>
          </w:tcPr>
          <w:p w:rsidR="0043051F" w:rsidRPr="00D10387" w:rsidRDefault="0043051F" w:rsidP="0065635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Индивидуальные беседы.</w:t>
            </w:r>
            <w:r w:rsidR="0065635A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 xml:space="preserve">                                            22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Музыкальные странички в родительском уголке.</w:t>
            </w:r>
          </w:p>
        </w:tc>
      </w:tr>
      <w:tr w:rsidR="0043051F" w:rsidRPr="008A1163" w:rsidTr="00C2560E">
        <w:trPr>
          <w:trHeight w:val="571"/>
        </w:trPr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413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«Влияние музыки на здоровье человека»</w:t>
            </w:r>
          </w:p>
        </w:tc>
        <w:tc>
          <w:tcPr>
            <w:tcW w:w="2789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Открытый просмотр работы с детьми танцевально – ритмической деятельности.</w:t>
            </w:r>
          </w:p>
        </w:tc>
      </w:tr>
      <w:tr w:rsidR="0043051F" w:rsidRPr="0043051F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Декабрь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Январь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Февраль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Март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Апрель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413" w:type="dxa"/>
          </w:tcPr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1«Приготовление новогодних костюмов»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2 «Новогодний материал к Новому году»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«Учим ребёнка слушать музыку»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Конкурсы посвящённые «Дню защитника Отечества»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Музыкальный материал к 8 марта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Результаты диагностики музыкального развития дошкольника. Подвести итоги учебного года.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Фотовыставка и комментарии: «Наши праздники»</w:t>
            </w:r>
          </w:p>
        </w:tc>
        <w:tc>
          <w:tcPr>
            <w:tcW w:w="2789" w:type="dxa"/>
          </w:tcPr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Консультация на родительском собрании.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Информация в папках -_ передвижках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Выступление на родительском собрании.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Привлечение пап к участию в конкурсах с детьми.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Информация в папках – передвижках.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Индивидуальные беседы с родителями, советы, пожелания.</w:t>
            </w: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B82D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B82D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В родительском уголке.</w:t>
            </w:r>
          </w:p>
        </w:tc>
      </w:tr>
      <w:tr w:rsidR="0043051F" w:rsidRPr="008A1163" w:rsidTr="00C2560E">
        <w:trPr>
          <w:trHeight w:val="930"/>
        </w:trPr>
        <w:tc>
          <w:tcPr>
            <w:tcW w:w="2132" w:type="dxa"/>
            <w:vMerge w:val="restart"/>
          </w:tcPr>
          <w:p w:rsidR="0043051F" w:rsidRPr="0043051F" w:rsidRDefault="0043051F" w:rsidP="00D10387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lastRenderedPageBreak/>
              <w:t>Группы общеразвивающей  направленности детей старшего возраста (5-7лет)</w:t>
            </w: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413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1.Познакомить родителей с планом работы по музыкальному воспитанию.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2. «Культура поведения родителей и детей на праздниках и развлечениях»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78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Информация  на родительском собрании.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Информация в родительском уголке.</w:t>
            </w:r>
          </w:p>
        </w:tc>
      </w:tr>
      <w:tr w:rsidR="0043051F" w:rsidRPr="0043051F" w:rsidTr="00C2560E">
        <w:trPr>
          <w:trHeight w:val="660"/>
        </w:trPr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43051F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Октябрь</w:t>
            </w:r>
          </w:p>
        </w:tc>
        <w:tc>
          <w:tcPr>
            <w:tcW w:w="3413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1 «Что такое музыкальность?»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2 «Советы тем, кто хочет научиться петь»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43051F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3 «Создать вместе с родителями музыкальный номер для осеннего развлечения с их участием.</w:t>
            </w:r>
          </w:p>
        </w:tc>
        <w:tc>
          <w:tcPr>
            <w:tcW w:w="2789" w:type="dxa"/>
          </w:tcPr>
          <w:p w:rsid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Информация в родительском уголке.</w:t>
            </w:r>
          </w:p>
          <w:p w:rsidR="00D10387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D10387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D10387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D10387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D10387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  <w:p w:rsidR="00D10387" w:rsidRPr="0043051F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 xml:space="preserve">                             23</w:t>
            </w:r>
          </w:p>
        </w:tc>
      </w:tr>
      <w:tr w:rsidR="00D10387" w:rsidRPr="0043051F" w:rsidTr="00C2560E">
        <w:trPr>
          <w:trHeight w:val="660"/>
        </w:trPr>
        <w:tc>
          <w:tcPr>
            <w:tcW w:w="2132" w:type="dxa"/>
            <w:vMerge/>
          </w:tcPr>
          <w:p w:rsidR="00D10387" w:rsidRPr="0043051F" w:rsidRDefault="00D10387" w:rsidP="0043051F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D10387" w:rsidRPr="0043051F" w:rsidRDefault="00D10387" w:rsidP="00D10387">
            <w:pPr>
              <w:spacing w:after="0" w:line="276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3413" w:type="dxa"/>
          </w:tcPr>
          <w:p w:rsidR="00D10387" w:rsidRPr="0043051F" w:rsidRDefault="00D10387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89" w:type="dxa"/>
          </w:tcPr>
          <w:p w:rsidR="00D10387" w:rsidRPr="0043051F" w:rsidRDefault="00D10387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D10387" w:rsidRDefault="0043051F" w:rsidP="00D10387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 w:eastAsia="ru-RU" w:bidi="ru-RU"/>
              </w:rPr>
              <w:t>Ноябрь</w:t>
            </w:r>
          </w:p>
        </w:tc>
        <w:tc>
          <w:tcPr>
            <w:tcW w:w="3413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Музыкальные странички: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«Десять причин для слушания музыки»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«День рождения только раз в году»</w:t>
            </w:r>
          </w:p>
        </w:tc>
        <w:tc>
          <w:tcPr>
            <w:tcW w:w="2789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Информация в родительском уголке.</w:t>
            </w:r>
          </w:p>
        </w:tc>
      </w:tr>
      <w:tr w:rsidR="0043051F" w:rsidRPr="0043051F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413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1 «Здравствуй Новый год»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«Пойте вместе с нами»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2 «Приготовление новогодних костюмов»</w:t>
            </w:r>
          </w:p>
        </w:tc>
        <w:tc>
          <w:tcPr>
            <w:tcW w:w="2789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Оформление музыкальных уголков.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Консультация</w:t>
            </w:r>
          </w:p>
        </w:tc>
      </w:tr>
      <w:tr w:rsidR="0043051F" w:rsidRPr="0043051F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sz w:val="22"/>
                <w:szCs w:val="22"/>
                <w:lang w:val="ru-RU"/>
              </w:rPr>
              <w:t>Январь</w:t>
            </w:r>
          </w:p>
        </w:tc>
        <w:tc>
          <w:tcPr>
            <w:tcW w:w="3413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«Музыка и здоровье сберегающие технологии»</w:t>
            </w:r>
          </w:p>
        </w:tc>
        <w:tc>
          <w:tcPr>
            <w:tcW w:w="2789" w:type="dxa"/>
          </w:tcPr>
          <w:p w:rsidR="0043051F" w:rsidRPr="00D10387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Консультация на родительском собрании.</w:t>
            </w:r>
          </w:p>
        </w:tc>
      </w:tr>
      <w:tr w:rsidR="0043051F" w:rsidRPr="0043051F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413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«Поздравление наших пап»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Совместное музыкально – игровое развлечение.</w:t>
            </w:r>
          </w:p>
        </w:tc>
        <w:tc>
          <w:tcPr>
            <w:tcW w:w="2789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Участие родителей.</w:t>
            </w:r>
          </w:p>
        </w:tc>
      </w:tr>
      <w:tr w:rsidR="0043051F" w:rsidRPr="008A1163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413" w:type="dxa"/>
          </w:tcPr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1«Развитие музыкальных способностей»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2 «8 Марта – Международный женский праздник»</w:t>
            </w:r>
          </w:p>
        </w:tc>
        <w:tc>
          <w:tcPr>
            <w:tcW w:w="2789" w:type="dxa"/>
          </w:tcPr>
          <w:p w:rsidR="0043051F" w:rsidRPr="00D10387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Консультация</w:t>
            </w: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</w:p>
          <w:p w:rsidR="0043051F" w:rsidRPr="00D10387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</w:pPr>
            <w:r w:rsidRPr="00D10387">
              <w:rPr>
                <w:rFonts w:ascii="Times New Roman" w:eastAsia="Calibri" w:hAnsi="Times New Roman" w:cs="Times New Roman"/>
                <w:bCs/>
                <w:i w:val="0"/>
                <w:sz w:val="22"/>
                <w:szCs w:val="22"/>
                <w:lang w:val="ru-RU"/>
              </w:rPr>
              <w:t>Поместить материал и песни к 8 марта в музыкальный уголок.</w:t>
            </w:r>
          </w:p>
        </w:tc>
      </w:tr>
      <w:tr w:rsidR="0043051F" w:rsidRPr="0043051F" w:rsidTr="00C2560E">
        <w:tc>
          <w:tcPr>
            <w:tcW w:w="2132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3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413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«Фотовыставка и комментарии «Наши праздники»</w:t>
            </w:r>
          </w:p>
        </w:tc>
        <w:tc>
          <w:tcPr>
            <w:tcW w:w="2789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В родительском уголке.</w:t>
            </w:r>
          </w:p>
        </w:tc>
      </w:tr>
    </w:tbl>
    <w:p w:rsidR="0043051F" w:rsidRPr="0043051F" w:rsidRDefault="0043051F" w:rsidP="00D10387">
      <w:pPr>
        <w:spacing w:after="0" w:line="276" w:lineRule="auto"/>
        <w:contextualSpacing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III Организационный раздел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3.1. Психолого-педагогические условия, обеспечивающие развитие ребенка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Для успешной реализации Программы обеспечиваются следующие психолого-педагогические условия: 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1) 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lastRenderedPageBreak/>
        <w:t>2) использование в образовательной деятельности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3) 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4) поддержка взрослыми положительного, доброжелательного отношения детей друг к другу и взаимодействия детей друг с другом в разных видах деятельности; 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5) поддержка инициативы и самостоятельности детей в специфических для них видах деятельности;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6) возможность выбора детьми материалов, видов активности, участников совместной деятельности и общения;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7) защита детей от всех форм физического и психического насилия; </w:t>
      </w:r>
    </w:p>
    <w:p w:rsidR="0043051F" w:rsidRPr="0043051F" w:rsidRDefault="0043051F" w:rsidP="0043051F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8)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  <w:r w:rsidR="0065635A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        24</w:t>
      </w:r>
    </w:p>
    <w:p w:rsidR="0043051F" w:rsidRPr="0043051F" w:rsidRDefault="0043051F" w:rsidP="00D1038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  <w:t>3.2.Материально-техническое обеспечение Программы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bCs/>
          <w:i w:val="0"/>
          <w:iCs w:val="0"/>
          <w:color w:val="000000"/>
          <w:sz w:val="24"/>
          <w:szCs w:val="24"/>
          <w:lang w:val="ru-RU" w:bidi="ar-SA"/>
        </w:rPr>
        <w:t>Характеристика музыкального зала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Музыкальный зал расположен на первом этаже, имеются два выхода на противоположные стороны.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Оборудование, мебель, аппаратура, приспособления, необходимые для занятий соответствуют санитарно – гигиеническим требованиям.</w:t>
      </w:r>
    </w:p>
    <w:p w:rsidR="00D9498C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 xml:space="preserve">Общая площадь </w:t>
      </w: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/>
        </w:rPr>
        <w:t xml:space="preserve">музыкального </w:t>
      </w: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 xml:space="preserve">зала составляет </w:t>
      </w:r>
      <w:r w:rsidR="008F7A8C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>83,2</w:t>
      </w: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 xml:space="preserve"> кв. м.</w:t>
      </w:r>
      <w:r w:rsidR="008F7A8C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>(75,5 основная площадь+ 7,7кв.м.</w:t>
      </w:r>
      <w:r w:rsidR="00D9498C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>-</w:t>
      </w:r>
      <w:r w:rsidR="008F7A8C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 xml:space="preserve"> кабинет музыкального руководителя)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 xml:space="preserve">Зал имеет покрытие из </w:t>
      </w:r>
      <w:proofErr w:type="spellStart"/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/>
        </w:rPr>
        <w:t>л</w:t>
      </w:r>
      <w:r w:rsidR="0065635A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/>
        </w:rPr>
        <w:t>инолиума</w:t>
      </w:r>
      <w:proofErr w:type="spellEnd"/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/>
        </w:rPr>
        <w:t>..</w:t>
      </w: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 xml:space="preserve">Мебель в музыкальном зале подобрана согласно возрасту детей (высота стульев от 260 </w:t>
      </w:r>
      <w:proofErr w:type="spellStart"/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мм</w:t>
      </w:r>
      <w:proofErr w:type="gramStart"/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.д</w:t>
      </w:r>
      <w:proofErr w:type="gramEnd"/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о</w:t>
      </w:r>
      <w:proofErr w:type="spellEnd"/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 xml:space="preserve"> 340 мм.).</w:t>
      </w:r>
    </w:p>
    <w:p w:rsidR="00D9498C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Подбор оборудования определялся в соответствии с задачами музыкального развития детей. </w:t>
      </w:r>
    </w:p>
    <w:p w:rsidR="00D9498C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Количество оборудования определялось из расчета активного </w:t>
      </w:r>
      <w:r w:rsidRPr="0043051F">
        <w:rPr>
          <w:rFonts w:ascii="Times New Roman" w:eastAsia="Calibri" w:hAnsi="Times New Roman" w:cs="Times New Roman"/>
          <w:i w:val="0"/>
          <w:color w:val="000000"/>
          <w:sz w:val="24"/>
          <w:szCs w:val="24"/>
          <w:lang w:val="ru-RU"/>
        </w:rPr>
        <w:t>участия всех детей в процессе занятий.</w:t>
      </w: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В групповых помещениях есть музыкальные центры, оборудованные в соответствии с паспортом РППС. </w:t>
      </w:r>
    </w:p>
    <w:p w:rsidR="0043051F" w:rsidRDefault="0043051F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Имеется кабинет музыкального руководителя.</w:t>
      </w:r>
    </w:p>
    <w:p w:rsidR="00D9498C" w:rsidRPr="0043051F" w:rsidRDefault="00D9498C" w:rsidP="004305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</w:p>
    <w:p w:rsidR="0043051F" w:rsidRPr="0043051F" w:rsidRDefault="0043051F" w:rsidP="00D9498C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Перечень материалов и оборудования, необходимых для реализации</w:t>
      </w:r>
    </w:p>
    <w:p w:rsidR="0043051F" w:rsidRDefault="0043051F" w:rsidP="0043051F">
      <w:pPr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  <w:t>рабочей программы</w:t>
      </w:r>
    </w:p>
    <w:p w:rsidR="00D9498C" w:rsidRPr="0043051F" w:rsidRDefault="00D9498C" w:rsidP="0043051F">
      <w:pPr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</w:pPr>
    </w:p>
    <w:tbl>
      <w:tblPr>
        <w:tblW w:w="0" w:type="auto"/>
        <w:tblLook w:val="04A0"/>
      </w:tblPr>
      <w:tblGrid>
        <w:gridCol w:w="529"/>
        <w:gridCol w:w="7859"/>
        <w:gridCol w:w="1183"/>
      </w:tblGrid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Кол-во</w:t>
            </w:r>
          </w:p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(шт.)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Кокошники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Шапочки животных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7859" w:type="dxa"/>
          </w:tcPr>
          <w:p w:rsidR="0043051F" w:rsidRPr="0043051F" w:rsidRDefault="00D9498C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Картуз</w:t>
            </w:r>
          </w:p>
        </w:tc>
        <w:tc>
          <w:tcPr>
            <w:tcW w:w="1183" w:type="dxa"/>
          </w:tcPr>
          <w:p w:rsidR="0043051F" w:rsidRPr="0043051F" w:rsidRDefault="00D9498C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Диагностические игры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11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Листья осенние для танца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Мягкие игрушки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Цветы для танца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Игрушки 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“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Шумелки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”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20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9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Игрушки 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“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Шуршалки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”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10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Флажки цветные на палочке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Флажки 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“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Россия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”</w:t>
            </w: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 на палочке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  <w:r w:rsidR="00D9498C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lastRenderedPageBreak/>
              <w:t>12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Султанчики новогодние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24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7859" w:type="dxa"/>
          </w:tcPr>
          <w:p w:rsidR="0043051F" w:rsidRPr="0043051F" w:rsidRDefault="00460DF9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Ленты разноцветные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Дудка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9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Фагот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7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Флейта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Кастаньеты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18</w:t>
            </w:r>
          </w:p>
        </w:tc>
        <w:tc>
          <w:tcPr>
            <w:tcW w:w="7859" w:type="dxa"/>
          </w:tcPr>
          <w:p w:rsidR="0043051F" w:rsidRPr="0043051F" w:rsidRDefault="00460DF9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Балалайки</w:t>
            </w:r>
          </w:p>
        </w:tc>
        <w:tc>
          <w:tcPr>
            <w:tcW w:w="1183" w:type="dxa"/>
          </w:tcPr>
          <w:p w:rsidR="0043051F" w:rsidRPr="0043051F" w:rsidRDefault="00460DF9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19</w:t>
            </w:r>
          </w:p>
        </w:tc>
        <w:tc>
          <w:tcPr>
            <w:tcW w:w="7859" w:type="dxa"/>
          </w:tcPr>
          <w:p w:rsidR="0043051F" w:rsidRPr="0043051F" w:rsidRDefault="00460DF9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Арфа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Металлофон </w:t>
            </w:r>
          </w:p>
        </w:tc>
        <w:tc>
          <w:tcPr>
            <w:tcW w:w="1183" w:type="dxa"/>
          </w:tcPr>
          <w:p w:rsidR="0043051F" w:rsidRPr="0043051F" w:rsidRDefault="00460DF9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8шт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7859" w:type="dxa"/>
          </w:tcPr>
          <w:p w:rsidR="0043051F" w:rsidRPr="00460DF9" w:rsidRDefault="0099728E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Свистульки</w:t>
            </w:r>
          </w:p>
        </w:tc>
        <w:tc>
          <w:tcPr>
            <w:tcW w:w="1183" w:type="dxa"/>
          </w:tcPr>
          <w:p w:rsidR="0043051F" w:rsidRPr="0043051F" w:rsidRDefault="00460DF9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22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Музыкальные коробочки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Муляжи овощей и фруктов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Муляжи грибов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Муляжи грибов мелкие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26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Лесенка пятиступенчатая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27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Портреты композиторов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27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28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Цветы бумажные для танца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29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Шапочки цветов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Шапочки-подсолнухи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31</w:t>
            </w:r>
          </w:p>
        </w:tc>
        <w:tc>
          <w:tcPr>
            <w:tcW w:w="7859" w:type="dxa"/>
          </w:tcPr>
          <w:p w:rsidR="0043051F" w:rsidRPr="0043051F" w:rsidRDefault="00460DF9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Карусели</w:t>
            </w:r>
          </w:p>
        </w:tc>
        <w:tc>
          <w:tcPr>
            <w:tcW w:w="1183" w:type="dxa"/>
          </w:tcPr>
          <w:p w:rsidR="0043051F" w:rsidRPr="0043051F" w:rsidRDefault="00460DF9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2шт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Пояс с бубенчиками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33</w:t>
            </w:r>
          </w:p>
        </w:tc>
        <w:tc>
          <w:tcPr>
            <w:tcW w:w="7859" w:type="dxa"/>
          </w:tcPr>
          <w:p w:rsidR="0043051F" w:rsidRPr="0043051F" w:rsidRDefault="00460DF9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Молоточки-свистульки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Литавры на пальцы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Трещотки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36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Тон-блок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37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Бубенцы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23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38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Маракасы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39</w:t>
            </w:r>
          </w:p>
        </w:tc>
        <w:tc>
          <w:tcPr>
            <w:tcW w:w="7859" w:type="dxa"/>
          </w:tcPr>
          <w:p w:rsidR="0043051F" w:rsidRPr="0043051F" w:rsidRDefault="0099728E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Трещётки</w:t>
            </w:r>
            <w:proofErr w:type="spellEnd"/>
          </w:p>
        </w:tc>
        <w:tc>
          <w:tcPr>
            <w:tcW w:w="1183" w:type="dxa"/>
          </w:tcPr>
          <w:p w:rsidR="0043051F" w:rsidRPr="0043051F" w:rsidRDefault="0099728E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40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Кастаньеты на ручке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41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Бубны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42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Тамбурины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43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Треугольник музыкальный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Колокольчики тоновые</w:t>
            </w:r>
          </w:p>
        </w:tc>
        <w:tc>
          <w:tcPr>
            <w:tcW w:w="1183" w:type="dxa"/>
          </w:tcPr>
          <w:p w:rsidR="0043051F" w:rsidRPr="0043051F" w:rsidRDefault="00D9498C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Металлофон на деревянной основе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8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46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Ксилофон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47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Балалайки плоскостные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48</w:t>
            </w:r>
          </w:p>
        </w:tc>
        <w:tc>
          <w:tcPr>
            <w:tcW w:w="7859" w:type="dxa"/>
          </w:tcPr>
          <w:p w:rsidR="0043051F" w:rsidRPr="0099728E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Игрушки </w:t>
            </w:r>
            <w:r w:rsidR="0099728E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 xml:space="preserve"> мягкие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15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 w:bidi="ar-SA"/>
              </w:rPr>
              <w:t>49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Шапочки грибов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Фонарики бумажные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51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Голуби бумажные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52</w:t>
            </w:r>
          </w:p>
        </w:tc>
        <w:tc>
          <w:tcPr>
            <w:tcW w:w="7859" w:type="dxa"/>
          </w:tcPr>
          <w:p w:rsidR="0043051F" w:rsidRPr="0043051F" w:rsidRDefault="00D9498C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Ленты разноцветные колечки</w:t>
            </w:r>
          </w:p>
        </w:tc>
        <w:tc>
          <w:tcPr>
            <w:tcW w:w="1183" w:type="dxa"/>
          </w:tcPr>
          <w:p w:rsidR="0043051F" w:rsidRPr="0043051F" w:rsidRDefault="00D9498C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</w:t>
            </w:r>
            <w:r w:rsidR="0043051F"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53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Гармошка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Барабан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Колокольчики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20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56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Ленты на палочке цветные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57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Погремушки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42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58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Платочки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59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Тазики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Ленты белые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61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Султанчики цветные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30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62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Гитара игрушка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63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Зонт</w:t>
            </w:r>
          </w:p>
        </w:tc>
        <w:tc>
          <w:tcPr>
            <w:tcW w:w="1183" w:type="dxa"/>
          </w:tcPr>
          <w:p w:rsidR="0043051F" w:rsidRPr="0043051F" w:rsidRDefault="002748F7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15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lastRenderedPageBreak/>
              <w:t>64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Ложки деревянные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32</w:t>
            </w:r>
          </w:p>
        </w:tc>
      </w:tr>
      <w:tr w:rsidR="0043051F" w:rsidRPr="0043051F" w:rsidTr="00C2560E">
        <w:tc>
          <w:tcPr>
            <w:tcW w:w="52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65</w:t>
            </w:r>
          </w:p>
        </w:tc>
        <w:tc>
          <w:tcPr>
            <w:tcW w:w="7859" w:type="dxa"/>
          </w:tcPr>
          <w:p w:rsidR="0043051F" w:rsidRPr="0043051F" w:rsidRDefault="0043051F" w:rsidP="004305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Коромысло</w:t>
            </w:r>
          </w:p>
        </w:tc>
        <w:tc>
          <w:tcPr>
            <w:tcW w:w="1183" w:type="dxa"/>
          </w:tcPr>
          <w:p w:rsidR="0043051F" w:rsidRPr="0043051F" w:rsidRDefault="0043051F" w:rsidP="0043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val="ru-RU" w:eastAsia="ru-RU" w:bidi="ar-SA"/>
              </w:rPr>
              <w:t>8</w:t>
            </w:r>
          </w:p>
        </w:tc>
      </w:tr>
    </w:tbl>
    <w:p w:rsidR="0043051F" w:rsidRPr="0043051F" w:rsidRDefault="0043051F" w:rsidP="0043051F">
      <w:pPr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120" w:line="273" w:lineRule="atLeast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120" w:line="273" w:lineRule="atLeast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Технические средства обучения</w:t>
      </w:r>
    </w:p>
    <w:p w:rsidR="0043051F" w:rsidRPr="0043051F" w:rsidRDefault="0043051F" w:rsidP="0043051F">
      <w:pPr>
        <w:spacing w:after="0" w:line="273" w:lineRule="atLeast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 xml:space="preserve">Для проведения утренней гимнастики, музыкальных занятий и утренников имеется пианино, музыкальный центр, магнитофон, мультимедийная установка, </w:t>
      </w:r>
      <w:r w:rsidR="002748F7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>1</w:t>
      </w:r>
      <w:r w:rsidRPr="0043051F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 xml:space="preserve"> ноутбук.</w:t>
      </w:r>
    </w:p>
    <w:p w:rsidR="0043051F" w:rsidRPr="0043051F" w:rsidRDefault="0043051F" w:rsidP="0043051F">
      <w:pPr>
        <w:spacing w:after="0" w:line="273" w:lineRule="atLeast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4"/>
          <w:szCs w:val="24"/>
          <w:lang w:val="ru-RU" w:eastAsia="ru-RU" w:bidi="ar-SA"/>
        </w:rPr>
        <w:t>Детские песни и мелодии обновляются для стимулирования физической, творческой, интеллектуальной активности детей. Все это позволяет организовывать работу по формированию музыкальной культуры, развитию музыкальных и творческих способностей детей посредством различных видов музыкальной деятельности, созданию положительного психологического климата в детских коллективах, а также по всестороннему развитию каждого ребенка.</w:t>
      </w:r>
    </w:p>
    <w:p w:rsidR="0043051F" w:rsidRPr="0043051F" w:rsidRDefault="0043051F" w:rsidP="0043051F">
      <w:pPr>
        <w:spacing w:after="0" w:line="276" w:lineRule="auto"/>
        <w:ind w:left="-567" w:firstLine="283"/>
        <w:contextualSpacing/>
        <w:jc w:val="center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ind w:left="-567" w:firstLine="283"/>
        <w:contextualSpacing/>
        <w:rPr>
          <w:rFonts w:ascii="Times New Roman" w:eastAsia="Times New Roman" w:hAnsi="Times New Roman" w:cs="Times New Roman"/>
          <w:b/>
          <w:i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3.3</w:t>
      </w:r>
      <w:r w:rsidRPr="0043051F">
        <w:rPr>
          <w:rFonts w:ascii="Times New Roman" w:eastAsia="Times New Roman" w:hAnsi="Times New Roman" w:cs="Times New Roman"/>
          <w:b/>
          <w:i w:val="0"/>
          <w:sz w:val="24"/>
          <w:szCs w:val="24"/>
          <w:lang w:val="ru-RU" w:eastAsia="ru-RU" w:bidi="ar-SA"/>
        </w:rPr>
        <w:t>Методическое обеспечение Рабочей программы</w:t>
      </w:r>
    </w:p>
    <w:p w:rsidR="0043051F" w:rsidRPr="0043051F" w:rsidRDefault="0043051F" w:rsidP="0043051F">
      <w:pPr>
        <w:widowControl w:val="0"/>
        <w:tabs>
          <w:tab w:val="left" w:pos="1487"/>
        </w:tabs>
        <w:spacing w:after="0" w:line="274" w:lineRule="exact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1. Ясельки </w:t>
      </w:r>
      <w:proofErr w:type="spellStart"/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Каплунова</w:t>
      </w:r>
      <w:proofErr w:type="spellEnd"/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И, </w:t>
      </w:r>
      <w:proofErr w:type="spellStart"/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Новоскольцева</w:t>
      </w:r>
      <w:proofErr w:type="spellEnd"/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И, Издательство «Композитор», С.-П., 20</w:t>
      </w:r>
      <w:r w:rsidR="002748F7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1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9</w:t>
      </w:r>
    </w:p>
    <w:p w:rsidR="0043051F" w:rsidRPr="0043051F" w:rsidRDefault="0043051F" w:rsidP="0043051F">
      <w:pPr>
        <w:widowControl w:val="0"/>
        <w:tabs>
          <w:tab w:val="left" w:pos="1503"/>
        </w:tabs>
        <w:spacing w:after="0" w:line="274" w:lineRule="exact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2. Праздник каждый день Младшая группа Каплунова И., </w:t>
      </w:r>
      <w:proofErr w:type="spellStart"/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Новоскольцева</w:t>
      </w:r>
      <w:proofErr w:type="spellEnd"/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И., Издательство «Композитор», С.-П., 20</w:t>
      </w:r>
      <w:r w:rsidR="002748F7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1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9</w:t>
      </w:r>
      <w:r w:rsidR="002748F7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26</w:t>
      </w:r>
    </w:p>
    <w:p w:rsidR="0043051F" w:rsidRPr="004228C6" w:rsidRDefault="0043051F" w:rsidP="0043051F">
      <w:pPr>
        <w:widowControl w:val="0"/>
        <w:tabs>
          <w:tab w:val="left" w:pos="1503"/>
        </w:tabs>
        <w:spacing w:after="0" w:line="274" w:lineRule="exact"/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</w:pPr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 xml:space="preserve">3. Праздник каждый день Средняя группа Каплунова И., </w:t>
      </w:r>
      <w:proofErr w:type="spellStart"/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Новоскольцева</w:t>
      </w:r>
      <w:proofErr w:type="spellEnd"/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 xml:space="preserve"> И., Издательство «Композитор», С.-П., 20</w:t>
      </w:r>
      <w:r w:rsidR="002748F7"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1</w:t>
      </w:r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9</w:t>
      </w:r>
    </w:p>
    <w:p w:rsidR="0043051F" w:rsidRPr="004228C6" w:rsidRDefault="0043051F" w:rsidP="0043051F">
      <w:pPr>
        <w:widowControl w:val="0"/>
        <w:tabs>
          <w:tab w:val="left" w:pos="1503"/>
        </w:tabs>
        <w:spacing w:after="0" w:line="274" w:lineRule="exact"/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</w:pPr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 xml:space="preserve">4. Праздник каждый день Старшая группа Каплунова И., </w:t>
      </w:r>
      <w:proofErr w:type="spellStart"/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Новоскольцева</w:t>
      </w:r>
      <w:proofErr w:type="spellEnd"/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 xml:space="preserve"> И., Издательство «Композитор», С.-П., 20</w:t>
      </w:r>
      <w:r w:rsidR="002748F7"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1</w:t>
      </w:r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9</w:t>
      </w:r>
    </w:p>
    <w:p w:rsidR="0043051F" w:rsidRPr="004228C6" w:rsidRDefault="0043051F" w:rsidP="0043051F">
      <w:pPr>
        <w:widowControl w:val="0"/>
        <w:tabs>
          <w:tab w:val="left" w:pos="1503"/>
        </w:tabs>
        <w:spacing w:after="0" w:line="274" w:lineRule="exact"/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</w:pPr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 xml:space="preserve">5. Праздник каждый день Подготовительная группа Каплунова И., </w:t>
      </w:r>
      <w:proofErr w:type="spellStart"/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Новоскольцева</w:t>
      </w:r>
      <w:proofErr w:type="spellEnd"/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 xml:space="preserve"> И., Издательство «Композитор», С.-П., 20</w:t>
      </w:r>
      <w:r w:rsidR="002748F7"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1</w:t>
      </w:r>
      <w:r w:rsidRPr="004228C6">
        <w:rPr>
          <w:rFonts w:ascii="Times New Roman" w:eastAsia="Calibri" w:hAnsi="Times New Roman" w:cs="Times New Roman"/>
          <w:i w:val="0"/>
          <w:sz w:val="22"/>
          <w:szCs w:val="22"/>
          <w:lang w:val="ru-RU"/>
        </w:rPr>
        <w:t>9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6. «Мы играем, рисуем, поем»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7. «Как у наших у ворот»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8. «Цирк! Цирк»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9. «Пойди туда, не знаю куда»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10. «Топ – топ, каблучок»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11. «Я живу в России»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12. «Игры, аттракционы»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13. «Эх, карнавал»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14. «Зимние забавы»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15. «Карнавал игрушек»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16. «Музыка и чудеса»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228C6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17. «Этот удивительный ритм»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Каплунова</w:t>
      </w:r>
      <w:proofErr w:type="spellEnd"/>
      <w:proofErr w:type="gram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</w:t>
      </w:r>
      <w:proofErr w:type="gram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, </w:t>
      </w:r>
      <w:proofErr w:type="spellStart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Новоскольцева</w:t>
      </w:r>
      <w:proofErr w:type="spellEnd"/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 xml:space="preserve"> И.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228C6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val="ru-RU" w:eastAsia="ru-RU" w:bidi="ar-SA"/>
        </w:rPr>
        <w:t>18. «Колокольчик» журнал для детей всех возрастных групп ДОУ</w:t>
      </w:r>
      <w:r w:rsidRPr="0043051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.</w:t>
      </w:r>
    </w:p>
    <w:p w:rsidR="002A28EB" w:rsidRDefault="0043051F" w:rsidP="0043051F">
      <w:pPr>
        <w:spacing w:after="0"/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  <w:t xml:space="preserve">3.4.1. Расписание </w:t>
      </w:r>
      <w:r w:rsidR="002748F7"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  <w:t>Организованной Образовательной деятельности</w:t>
      </w:r>
    </w:p>
    <w:p w:rsidR="0043051F" w:rsidRPr="002A28EB" w:rsidRDefault="0043051F" w:rsidP="002A28EB">
      <w:pPr>
        <w:spacing w:after="0"/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  <w:t>по музык</w:t>
      </w:r>
      <w:r w:rsidR="000143C9"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  <w:t>альному развитию  в 2020-2021 учебном году</w:t>
      </w:r>
      <w:r w:rsidRPr="0043051F"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/>
        </w:rPr>
        <w:t>.</w:t>
      </w: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43051F" w:rsidRPr="0043051F" w:rsidTr="0043051F">
        <w:tc>
          <w:tcPr>
            <w:tcW w:w="3190" w:type="dxa"/>
          </w:tcPr>
          <w:p w:rsidR="0043051F" w:rsidRPr="002A28EB" w:rsidRDefault="0043051F" w:rsidP="00422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>День недели</w:t>
            </w: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>Время</w:t>
            </w:r>
          </w:p>
        </w:tc>
        <w:tc>
          <w:tcPr>
            <w:tcW w:w="3191" w:type="dxa"/>
            <w:shd w:val="clear" w:color="auto" w:fill="FFFFFF"/>
          </w:tcPr>
          <w:p w:rsidR="0043051F" w:rsidRPr="002A28EB" w:rsidRDefault="0043051F" w:rsidP="00430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b/>
                <w:bCs/>
                <w:i w:val="0"/>
                <w:lang w:val="ru-RU"/>
              </w:rPr>
              <w:t>Группа</w:t>
            </w:r>
          </w:p>
        </w:tc>
      </w:tr>
      <w:tr w:rsidR="0043051F" w:rsidRPr="0043051F" w:rsidTr="00C2560E"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Понедельник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Среда</w:t>
            </w:r>
          </w:p>
          <w:p w:rsidR="0043051F" w:rsidRPr="002A28EB" w:rsidRDefault="0043051F" w:rsidP="00430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8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.5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– 09.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10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09.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5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0 – 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0.1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1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№11 (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средня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я)</w:t>
            </w:r>
          </w:p>
        </w:tc>
      </w:tr>
      <w:tr w:rsidR="0043051F" w:rsidRPr="0043051F" w:rsidTr="00C2560E">
        <w:tc>
          <w:tcPr>
            <w:tcW w:w="3190" w:type="dxa"/>
          </w:tcPr>
          <w:p w:rsidR="0043051F" w:rsidRPr="002A28EB" w:rsidRDefault="000143C9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Понедель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ник</w:t>
            </w:r>
          </w:p>
          <w:p w:rsidR="0043051F" w:rsidRPr="002A28EB" w:rsidRDefault="000143C9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Среда</w:t>
            </w:r>
          </w:p>
          <w:p w:rsidR="0043051F" w:rsidRPr="002A28EB" w:rsidRDefault="0043051F" w:rsidP="00430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09.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2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 – 09.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4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</w:p>
          <w:p w:rsidR="0043051F" w:rsidRPr="002A28EB" w:rsidRDefault="000143C9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25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– 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4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</w:p>
        </w:tc>
        <w:tc>
          <w:tcPr>
            <w:tcW w:w="3191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9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(</w:t>
            </w:r>
            <w:r w:rsidR="000143C9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средняя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)</w:t>
            </w:r>
          </w:p>
        </w:tc>
      </w:tr>
      <w:tr w:rsidR="0043051F" w:rsidRPr="0043051F" w:rsidTr="00C2560E"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Понедельник</w:t>
            </w:r>
          </w:p>
          <w:p w:rsidR="0043051F" w:rsidRPr="002A28EB" w:rsidRDefault="00DC71C1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Среда</w:t>
            </w:r>
          </w:p>
          <w:p w:rsidR="0043051F" w:rsidRPr="002A28EB" w:rsidRDefault="0043051F" w:rsidP="00430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09.50 – 10.15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8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.5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– 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15</w:t>
            </w:r>
          </w:p>
        </w:tc>
        <w:tc>
          <w:tcPr>
            <w:tcW w:w="3191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(старшая)</w:t>
            </w:r>
          </w:p>
        </w:tc>
      </w:tr>
      <w:tr w:rsidR="0043051F" w:rsidRPr="0043051F" w:rsidTr="00C2560E"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Среда</w:t>
            </w:r>
          </w:p>
          <w:p w:rsidR="0043051F" w:rsidRPr="002A28EB" w:rsidRDefault="00DC71C1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Четверг</w:t>
            </w:r>
          </w:p>
          <w:p w:rsidR="0043051F" w:rsidRPr="002A28EB" w:rsidRDefault="0043051F" w:rsidP="00430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12.0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5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– 12.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30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9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2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 – 0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9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4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5</w:t>
            </w:r>
          </w:p>
        </w:tc>
        <w:tc>
          <w:tcPr>
            <w:tcW w:w="3191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5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(старшая)</w:t>
            </w:r>
          </w:p>
        </w:tc>
      </w:tr>
      <w:tr w:rsidR="0043051F" w:rsidRPr="0043051F" w:rsidTr="00C2560E">
        <w:tc>
          <w:tcPr>
            <w:tcW w:w="3190" w:type="dxa"/>
          </w:tcPr>
          <w:p w:rsidR="0043051F" w:rsidRPr="002A28EB" w:rsidRDefault="00DC71C1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lastRenderedPageBreak/>
              <w:t>Понедель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ник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Четверг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2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 – 1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2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40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 – 1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3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</w:p>
        </w:tc>
        <w:tc>
          <w:tcPr>
            <w:tcW w:w="3191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color w:val="BFBFBF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4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(подготовительная)</w:t>
            </w:r>
          </w:p>
        </w:tc>
      </w:tr>
      <w:tr w:rsidR="0043051F" w:rsidRPr="0043051F" w:rsidTr="00C2560E">
        <w:tc>
          <w:tcPr>
            <w:tcW w:w="3190" w:type="dxa"/>
          </w:tcPr>
          <w:p w:rsidR="0043051F" w:rsidRPr="002A28EB" w:rsidRDefault="00DC71C1" w:rsidP="004228C6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  <w:t>Среда</w:t>
            </w:r>
          </w:p>
          <w:p w:rsidR="0043051F" w:rsidRPr="002A28EB" w:rsidRDefault="0043051F" w:rsidP="004228C6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  <w:t>Четверг</w:t>
            </w:r>
          </w:p>
        </w:tc>
        <w:tc>
          <w:tcPr>
            <w:tcW w:w="3190" w:type="dxa"/>
          </w:tcPr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10.2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.- 10.5</w:t>
            </w:r>
            <w:r w:rsidR="00DC71C1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</w:p>
          <w:p w:rsidR="0043051F" w:rsidRPr="002A28EB" w:rsidRDefault="00DC71C1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08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4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0 – 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09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.</w:t>
            </w: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0</w:t>
            </w:r>
          </w:p>
          <w:p w:rsidR="0043051F" w:rsidRPr="002A28EB" w:rsidRDefault="0043051F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</w:p>
        </w:tc>
        <w:tc>
          <w:tcPr>
            <w:tcW w:w="3191" w:type="dxa"/>
          </w:tcPr>
          <w:p w:rsidR="0043051F" w:rsidRPr="002A28EB" w:rsidRDefault="00DC71C1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№8</w:t>
            </w:r>
            <w:r w:rsidR="0043051F"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 xml:space="preserve"> (подготовительная)</w:t>
            </w:r>
          </w:p>
        </w:tc>
      </w:tr>
      <w:tr w:rsidR="004228C6" w:rsidRPr="0043051F" w:rsidTr="00C2560E">
        <w:tc>
          <w:tcPr>
            <w:tcW w:w="3190" w:type="dxa"/>
          </w:tcPr>
          <w:p w:rsidR="004228C6" w:rsidRPr="002A28EB" w:rsidRDefault="004228C6" w:rsidP="004228C6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  <w:t>Понедельник</w:t>
            </w:r>
          </w:p>
          <w:p w:rsidR="004228C6" w:rsidRPr="002A28EB" w:rsidRDefault="004228C6" w:rsidP="004228C6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iCs w:val="0"/>
                <w:lang w:val="ru-RU"/>
              </w:rPr>
              <w:t>Четверг</w:t>
            </w:r>
          </w:p>
        </w:tc>
        <w:tc>
          <w:tcPr>
            <w:tcW w:w="3190" w:type="dxa"/>
          </w:tcPr>
          <w:p w:rsidR="004228C6" w:rsidRPr="002A28EB" w:rsidRDefault="004228C6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10.25-10.55</w:t>
            </w:r>
          </w:p>
          <w:p w:rsidR="004228C6" w:rsidRPr="002A28EB" w:rsidRDefault="004228C6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10.40-11.10</w:t>
            </w:r>
          </w:p>
        </w:tc>
        <w:tc>
          <w:tcPr>
            <w:tcW w:w="3191" w:type="dxa"/>
          </w:tcPr>
          <w:p w:rsidR="004228C6" w:rsidRPr="002A28EB" w:rsidRDefault="004228C6" w:rsidP="0043051F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i w:val="0"/>
                <w:lang w:val="ru-RU"/>
              </w:rPr>
              <w:t>№6 (подготовительная)</w:t>
            </w:r>
          </w:p>
        </w:tc>
      </w:tr>
    </w:tbl>
    <w:p w:rsidR="0043051F" w:rsidRPr="0043051F" w:rsidRDefault="0043051F" w:rsidP="0043051F">
      <w:pPr>
        <w:spacing w:after="0" w:line="276" w:lineRule="auto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3.4.2.Учебный план</w:t>
      </w:r>
    </w:p>
    <w:p w:rsidR="0043051F" w:rsidRPr="0043051F" w:rsidRDefault="0043051F" w:rsidP="002A28E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   Музыкальная деятельность во всех возрастных группах проводится со всей группой 2 раза в неделю, 72 раза в год. В работе с детьми музыкальный руководитель руководствуется программой музыкального воспитания «Ладушки» </w:t>
      </w:r>
      <w:proofErr w:type="spellStart"/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Каплуновой</w:t>
      </w:r>
      <w:proofErr w:type="spellEnd"/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И., </w:t>
      </w:r>
      <w:proofErr w:type="spellStart"/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Новоскольцевой</w:t>
      </w:r>
      <w:proofErr w:type="spellEnd"/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И. и должностной инструкцией музыкального руководителя.В летний период музыкальная деятельность проводится на улице.Продолжительность непрерывной непосредственно образовательной деятельности для детей от 3 до 4-х лет — не более 15 минут, для детей от 4 до 5 лет — не более 20 минут, для детей от 5 до 6 лет — не более 25 минут, а для детей от 6 до 7 лет — не более 30 минут. Перерывы между периодами непрерывной образовательной деятельности — не менее 10 минут.</w:t>
      </w:r>
      <w:r w:rsidR="002A28EB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                                                                                   27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43051F" w:rsidRPr="0043051F" w:rsidRDefault="0043051F" w:rsidP="002A28EB">
      <w:pPr>
        <w:spacing w:after="0" w:line="276" w:lineRule="auto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Циклограмма утренников</w:t>
      </w:r>
    </w:p>
    <w:tbl>
      <w:tblPr>
        <w:tblW w:w="0" w:type="auto"/>
        <w:tblLook w:val="04A0"/>
      </w:tblPr>
      <w:tblGrid>
        <w:gridCol w:w="5353"/>
        <w:gridCol w:w="3969"/>
      </w:tblGrid>
      <w:tr w:rsidR="0043051F" w:rsidRPr="0043051F" w:rsidTr="00C2560E">
        <w:tc>
          <w:tcPr>
            <w:tcW w:w="535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Возрастная группа</w:t>
            </w:r>
          </w:p>
        </w:tc>
        <w:tc>
          <w:tcPr>
            <w:tcW w:w="396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Продолжительность</w:t>
            </w:r>
          </w:p>
        </w:tc>
      </w:tr>
      <w:tr w:rsidR="0043051F" w:rsidRPr="0043051F" w:rsidTr="00C2560E">
        <w:tc>
          <w:tcPr>
            <w:tcW w:w="5353" w:type="dxa"/>
          </w:tcPr>
          <w:p w:rsidR="0043051F" w:rsidRPr="002A28EB" w:rsidRDefault="002A28EB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Средняя группа</w:t>
            </w:r>
          </w:p>
        </w:tc>
        <w:tc>
          <w:tcPr>
            <w:tcW w:w="396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20</w:t>
            </w:r>
            <w:r w:rsidR="002A28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-30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минут</w:t>
            </w:r>
          </w:p>
        </w:tc>
      </w:tr>
      <w:tr w:rsidR="0043051F" w:rsidRPr="0043051F" w:rsidTr="00C2560E">
        <w:tc>
          <w:tcPr>
            <w:tcW w:w="5353" w:type="dxa"/>
          </w:tcPr>
          <w:p w:rsidR="0043051F" w:rsidRPr="002A28EB" w:rsidRDefault="002A28EB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</w:pPr>
            <w:r w:rsidRPr="002A28EB">
              <w:rPr>
                <w:rFonts w:ascii="Times New Roman" w:eastAsia="Calibri" w:hAnsi="Times New Roman" w:cs="Times New Roman"/>
                <w:bCs/>
                <w:i w:val="0"/>
                <w:sz w:val="24"/>
                <w:szCs w:val="24"/>
                <w:lang w:val="ru-RU"/>
              </w:rPr>
              <w:t>Средняя группа</w:t>
            </w:r>
          </w:p>
        </w:tc>
        <w:tc>
          <w:tcPr>
            <w:tcW w:w="396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20-30 минут</w:t>
            </w:r>
          </w:p>
        </w:tc>
      </w:tr>
      <w:tr w:rsidR="0043051F" w:rsidRPr="0043051F" w:rsidTr="00C2560E">
        <w:tc>
          <w:tcPr>
            <w:tcW w:w="535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Старшая группа</w:t>
            </w:r>
          </w:p>
        </w:tc>
        <w:tc>
          <w:tcPr>
            <w:tcW w:w="396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40-50 минут </w:t>
            </w:r>
          </w:p>
        </w:tc>
      </w:tr>
      <w:tr w:rsidR="0043051F" w:rsidRPr="0043051F" w:rsidTr="00C2560E">
        <w:tc>
          <w:tcPr>
            <w:tcW w:w="535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Старшая группа</w:t>
            </w:r>
          </w:p>
        </w:tc>
        <w:tc>
          <w:tcPr>
            <w:tcW w:w="396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40-50 минут </w:t>
            </w:r>
          </w:p>
        </w:tc>
      </w:tr>
      <w:tr w:rsidR="0043051F" w:rsidRPr="0043051F" w:rsidTr="00C2560E">
        <w:tc>
          <w:tcPr>
            <w:tcW w:w="535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Подготовительная группа</w:t>
            </w:r>
          </w:p>
        </w:tc>
        <w:tc>
          <w:tcPr>
            <w:tcW w:w="3969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50-60 минут</w:t>
            </w:r>
          </w:p>
        </w:tc>
      </w:tr>
    </w:tbl>
    <w:p w:rsidR="0043051F" w:rsidRDefault="002A28EB" w:rsidP="002A28EB">
      <w:pPr>
        <w:spacing w:after="0" w:line="276" w:lineRule="auto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2A28EB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Подготовительная группа                                         50-60 минут</w:t>
      </w:r>
    </w:p>
    <w:p w:rsidR="002A28EB" w:rsidRPr="002A28EB" w:rsidRDefault="002A28EB" w:rsidP="002A28EB">
      <w:pPr>
        <w:spacing w:after="0" w:line="276" w:lineRule="auto"/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</w:pPr>
      <w:r w:rsidRPr="002A28EB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>Подготовительная группа                                         50-60 минут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3.5. Планирование образовательной деятельности</w:t>
      </w:r>
    </w:p>
    <w:p w:rsidR="0043051F" w:rsidRPr="0043051F" w:rsidRDefault="0043051F" w:rsidP="0043051F">
      <w:pPr>
        <w:numPr>
          <w:ilvl w:val="0"/>
          <w:numId w:val="1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перспективный план вечеров развлечений </w:t>
      </w:r>
    </w:p>
    <w:p w:rsidR="0043051F" w:rsidRPr="0043051F" w:rsidRDefault="0043051F" w:rsidP="0043051F">
      <w:pPr>
        <w:numPr>
          <w:ilvl w:val="0"/>
          <w:numId w:val="1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календарный план по музыкальной деятельности</w:t>
      </w: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43051F" w:rsidRDefault="0043051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3.6. План вечеров развлечений </w:t>
      </w:r>
    </w:p>
    <w:p w:rsidR="00EF59AF" w:rsidRPr="0043051F" w:rsidRDefault="00EF59AF" w:rsidP="0043051F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tbl>
      <w:tblPr>
        <w:tblStyle w:val="38"/>
        <w:tblW w:w="10550" w:type="dxa"/>
        <w:tblInd w:w="-803" w:type="dxa"/>
        <w:tblLook w:val="04A0"/>
      </w:tblPr>
      <w:tblGrid>
        <w:gridCol w:w="1458"/>
        <w:gridCol w:w="3294"/>
        <w:gridCol w:w="2758"/>
        <w:gridCol w:w="121"/>
        <w:gridCol w:w="2919"/>
      </w:tblGrid>
      <w:tr w:rsidR="00C92969" w:rsidRPr="00C92969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36"/>
                <w:szCs w:val="36"/>
                <w:lang w:val="ru-RU" w:bidi="ar-SA"/>
              </w:rPr>
            </w:pPr>
          </w:p>
        </w:tc>
        <w:tc>
          <w:tcPr>
            <w:tcW w:w="2693" w:type="dxa"/>
          </w:tcPr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 xml:space="preserve">Мл. </w:t>
            </w:r>
            <w:proofErr w:type="spell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дошк</w:t>
            </w:r>
            <w:proofErr w:type="spell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Возр</w:t>
            </w:r>
            <w:proofErr w:type="spell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.</w:t>
            </w: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 xml:space="preserve">Ср. </w:t>
            </w:r>
            <w:proofErr w:type="spell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дошк</w:t>
            </w:r>
            <w:proofErr w:type="spell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возр</w:t>
            </w:r>
            <w:proofErr w:type="spell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3260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 xml:space="preserve">Стар. </w:t>
            </w:r>
            <w:proofErr w:type="spell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дошк</w:t>
            </w:r>
            <w:proofErr w:type="spell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возр</w:t>
            </w:r>
            <w:proofErr w:type="spell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.</w:t>
            </w:r>
          </w:p>
        </w:tc>
      </w:tr>
      <w:tr w:rsidR="00C92969" w:rsidRPr="008A1163" w:rsidTr="00D80A29">
        <w:tc>
          <w:tcPr>
            <w:tcW w:w="1620" w:type="dxa"/>
            <w:vMerge w:val="restart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IХ</w:t>
            </w:r>
          </w:p>
        </w:tc>
        <w:tc>
          <w:tcPr>
            <w:tcW w:w="8930" w:type="dxa"/>
            <w:gridSpan w:val="4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proofErr w:type="spellStart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Концерт</w:t>
            </w:r>
            <w:proofErr w:type="gramStart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,п</w:t>
            </w:r>
            <w:proofErr w:type="gramEnd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освящённый</w:t>
            </w:r>
            <w:proofErr w:type="spellEnd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 xml:space="preserve"> Дню города: «Планета Детства»</w:t>
            </w:r>
          </w:p>
          <w:p w:rsidR="00C92969" w:rsidRPr="00EF59AF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</w:p>
        </w:tc>
      </w:tr>
      <w:tr w:rsidR="00C92969" w:rsidRPr="008A1163" w:rsidTr="00D80A29">
        <w:tc>
          <w:tcPr>
            <w:tcW w:w="1620" w:type="dxa"/>
            <w:vMerge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36"/>
                <w:szCs w:val="36"/>
                <w:lang w:val="ru-RU" w:bidi="ar-SA"/>
              </w:rPr>
            </w:pPr>
          </w:p>
        </w:tc>
        <w:tc>
          <w:tcPr>
            <w:tcW w:w="2693" w:type="dxa"/>
          </w:tcPr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 «В гостях у сказки»</w:t>
            </w: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  <w:tc>
          <w:tcPr>
            <w:tcW w:w="6237" w:type="dxa"/>
            <w:gridSpan w:val="3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 «Планета Детский сад» ко Дню знаний</w:t>
            </w:r>
          </w:p>
        </w:tc>
      </w:tr>
      <w:tr w:rsidR="00C92969" w:rsidRPr="008A1163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Х</w:t>
            </w:r>
          </w:p>
        </w:tc>
        <w:tc>
          <w:tcPr>
            <w:tcW w:w="2693" w:type="dxa"/>
          </w:tcPr>
          <w:p w:rsidR="00C92969" w:rsidRDefault="00C92969" w:rsidP="00C92969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C92969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Праздник осени «Праздник зонтика»</w:t>
            </w: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36"/>
                <w:szCs w:val="36"/>
                <w:lang w:val="ru-RU" w:bidi="ar-SA"/>
              </w:rPr>
            </w:pP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36"/>
                <w:szCs w:val="36"/>
                <w:lang w:val="ru-RU" w:bidi="ar-SA"/>
              </w:rPr>
            </w:pPr>
            <w:r w:rsidRPr="00C92969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«На балу у королевы Осени»</w:t>
            </w:r>
          </w:p>
        </w:tc>
        <w:tc>
          <w:tcPr>
            <w:tcW w:w="3260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«Осень в городском саду»</w:t>
            </w:r>
          </w:p>
        </w:tc>
      </w:tr>
      <w:tr w:rsidR="00C92969" w:rsidRPr="008A1163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lastRenderedPageBreak/>
              <w:t>Х</w:t>
            </w:r>
            <w:proofErr w:type="gram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I</w:t>
            </w:r>
            <w:proofErr w:type="gramEnd"/>
          </w:p>
        </w:tc>
        <w:tc>
          <w:tcPr>
            <w:tcW w:w="2693" w:type="dxa"/>
          </w:tcPr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 «Начало зимы»</w:t>
            </w: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Вечер игр «Синичкин праздник»</w:t>
            </w:r>
          </w:p>
        </w:tc>
        <w:tc>
          <w:tcPr>
            <w:tcW w:w="3260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Праздник, посвященный Дню народного Единства «Россия Родина моя»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</w:p>
        </w:tc>
      </w:tr>
      <w:tr w:rsidR="00C92969" w:rsidRPr="00C92969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proofErr w:type="gramStart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Х</w:t>
            </w:r>
            <w:proofErr w:type="gramEnd"/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693" w:type="dxa"/>
          </w:tcPr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proofErr w:type="spellStart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bidi="ar-SA"/>
              </w:rPr>
              <w:t>Праздник</w:t>
            </w:r>
            <w:proofErr w:type="spellEnd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«Носик для Снеговика»</w:t>
            </w: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Новогодняя сказка в волшебном лесу</w:t>
            </w:r>
          </w:p>
        </w:tc>
        <w:tc>
          <w:tcPr>
            <w:tcW w:w="3260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«Новогодние приключения»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</w:tr>
      <w:tr w:rsidR="00C92969" w:rsidRPr="008A1163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I</w:t>
            </w:r>
          </w:p>
        </w:tc>
        <w:tc>
          <w:tcPr>
            <w:tcW w:w="2693" w:type="dxa"/>
          </w:tcPr>
          <w:p w:rsidR="00EF59AF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proofErr w:type="spellStart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bidi="ar-SA"/>
              </w:rPr>
              <w:t>Развлечение</w:t>
            </w:r>
            <w:proofErr w:type="spellEnd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 xml:space="preserve">«Новогодний </w:t>
            </w:r>
          </w:p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сапожок»</w:t>
            </w: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  <w:tc>
          <w:tcPr>
            <w:tcW w:w="6237" w:type="dxa"/>
            <w:gridSpan w:val="3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«Рождественские встречи»</w:t>
            </w:r>
          </w:p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Дни Сказок</w:t>
            </w:r>
          </w:p>
          <w:p w:rsidR="00EF59AF" w:rsidRDefault="00EF59AF" w:rsidP="00EF59AF">
            <w:pPr>
              <w:rPr>
                <w:rFonts w:ascii="Times New Roman" w:hAnsi="Times New Roman" w:cs="Times New Roman"/>
                <w:sz w:val="36"/>
                <w:szCs w:val="36"/>
                <w:lang w:val="ru-RU" w:bidi="ar-SA"/>
              </w:rPr>
            </w:pPr>
          </w:p>
          <w:p w:rsidR="00EF59AF" w:rsidRPr="00C92969" w:rsidRDefault="00EF59AF" w:rsidP="00EF59AF">
            <w:pPr>
              <w:jc w:val="righ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 xml:space="preserve">                                                                                                                28</w:t>
            </w:r>
          </w:p>
        </w:tc>
      </w:tr>
      <w:tr w:rsidR="00C92969" w:rsidRPr="00C92969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II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День блина</w:t>
            </w: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Развлечения «Бравые ребята»</w:t>
            </w:r>
          </w:p>
        </w:tc>
        <w:tc>
          <w:tcPr>
            <w:tcW w:w="3260" w:type="dxa"/>
            <w:gridSpan w:val="2"/>
          </w:tcPr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День защитника Отечества</w:t>
            </w: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</w:tr>
      <w:tr w:rsidR="00C92969" w:rsidRPr="008A1163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III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proofErr w:type="spellStart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bidi="ar-SA"/>
              </w:rPr>
              <w:t>Праздник</w:t>
            </w:r>
            <w:proofErr w:type="spellEnd"/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«Солнышко и мама»</w:t>
            </w: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«Цветы для мам»</w:t>
            </w:r>
          </w:p>
        </w:tc>
        <w:tc>
          <w:tcPr>
            <w:tcW w:w="3260" w:type="dxa"/>
            <w:gridSpan w:val="2"/>
          </w:tcPr>
          <w:p w:rsid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 «На балу у Золушки»</w:t>
            </w:r>
          </w:p>
          <w:p w:rsidR="00EF59AF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  <w:p w:rsidR="00EF59AF" w:rsidRPr="00C92969" w:rsidRDefault="00EF59AF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</w:tr>
      <w:tr w:rsidR="00C92969" w:rsidRPr="00C92969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IV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 «Весёлые потешки»</w:t>
            </w: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«Весну встречаем»</w:t>
            </w:r>
          </w:p>
        </w:tc>
        <w:tc>
          <w:tcPr>
            <w:tcW w:w="3260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«День Победы»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</w:p>
        </w:tc>
      </w:tr>
      <w:tr w:rsidR="00C92969" w:rsidRPr="00C92969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V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«В магазине игрушек»</w:t>
            </w:r>
          </w:p>
        </w:tc>
        <w:tc>
          <w:tcPr>
            <w:tcW w:w="2977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друзей</w:t>
            </w:r>
          </w:p>
        </w:tc>
        <w:tc>
          <w:tcPr>
            <w:tcW w:w="3260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val="ru-RU" w:eastAsia="ru-RU" w:bidi="ar-SA"/>
              </w:rPr>
              <w:t>Выпускной: «Здравствуй, школа! »</w:t>
            </w:r>
          </w:p>
        </w:tc>
      </w:tr>
      <w:tr w:rsidR="00C92969" w:rsidRPr="008A1163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VI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Развлечение «Сказка за сказкой»</w:t>
            </w:r>
          </w:p>
        </w:tc>
        <w:tc>
          <w:tcPr>
            <w:tcW w:w="6237" w:type="dxa"/>
            <w:gridSpan w:val="3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 w:bidi="ar-SA"/>
              </w:rPr>
              <w:t>Праздник   ко дню Защиты детей                   «Детство-это я и ты»</w:t>
            </w:r>
          </w:p>
        </w:tc>
      </w:tr>
      <w:tr w:rsidR="00C92969" w:rsidRPr="008A1163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VII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proofErr w:type="spellStart"/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bidi="ar-SA"/>
              </w:rPr>
              <w:t>Теа</w:t>
            </w:r>
            <w:proofErr w:type="spellEnd"/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т</w:t>
            </w: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bidi="ar-SA"/>
              </w:rPr>
              <w:t>р</w:t>
            </w: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 xml:space="preserve"> кукол «День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России»</w:t>
            </w:r>
          </w:p>
        </w:tc>
        <w:tc>
          <w:tcPr>
            <w:tcW w:w="6237" w:type="dxa"/>
            <w:gridSpan w:val="3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 xml:space="preserve">Концерт, посвященный Дню города </w:t>
            </w:r>
          </w:p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«Прекрасен Нижний Новгород»</w:t>
            </w:r>
          </w:p>
        </w:tc>
      </w:tr>
      <w:tr w:rsidR="00C92969" w:rsidRPr="00C92969" w:rsidTr="00D80A29">
        <w:tc>
          <w:tcPr>
            <w:tcW w:w="1620" w:type="dxa"/>
          </w:tcPr>
          <w:p w:rsidR="00C92969" w:rsidRPr="00C92969" w:rsidRDefault="00C92969" w:rsidP="00C92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</w:pPr>
            <w:r w:rsidRPr="00C92969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bidi="ar-SA"/>
              </w:rPr>
              <w:t>VIII</w:t>
            </w:r>
          </w:p>
        </w:tc>
        <w:tc>
          <w:tcPr>
            <w:tcW w:w="2693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Развлечение «В гости к лету»</w:t>
            </w:r>
          </w:p>
        </w:tc>
        <w:tc>
          <w:tcPr>
            <w:tcW w:w="3118" w:type="dxa"/>
            <w:gridSpan w:val="2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 xml:space="preserve"> Спортивный праздник</w:t>
            </w:r>
          </w:p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«День Нептуна»</w:t>
            </w:r>
          </w:p>
        </w:tc>
        <w:tc>
          <w:tcPr>
            <w:tcW w:w="3119" w:type="dxa"/>
          </w:tcPr>
          <w:p w:rsidR="00C92969" w:rsidRPr="00C92969" w:rsidRDefault="00C92969" w:rsidP="00C92969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</w:pPr>
            <w:r w:rsidRPr="00C9296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ar-SA"/>
              </w:rPr>
              <w:t>День Российского флага</w:t>
            </w:r>
          </w:p>
        </w:tc>
      </w:tr>
    </w:tbl>
    <w:p w:rsidR="00C92969" w:rsidRPr="00C92969" w:rsidRDefault="00C92969" w:rsidP="00C92969">
      <w:pPr>
        <w:spacing w:line="276" w:lineRule="auto"/>
        <w:rPr>
          <w:i w:val="0"/>
          <w:iCs w:val="0"/>
          <w:sz w:val="22"/>
          <w:szCs w:val="22"/>
          <w:lang w:val="ru-RU" w:bidi="ar-SA"/>
        </w:rPr>
      </w:pPr>
    </w:p>
    <w:p w:rsidR="0043051F" w:rsidRPr="0043051F" w:rsidRDefault="0043051F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3.6.  </w:t>
      </w:r>
      <w:r w:rsidRPr="0043051F">
        <w:rPr>
          <w:rFonts w:ascii="Times New Roman" w:eastAsia="Calibri" w:hAnsi="Times New Roman" w:cs="Times New Roman"/>
          <w:b/>
          <w:bCs/>
          <w:i w:val="0"/>
          <w:sz w:val="24"/>
          <w:szCs w:val="24"/>
          <w:lang w:val="ru-RU"/>
        </w:rPr>
        <w:t>Особенности традиционных событий, праздников мероприятий.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В дошкольном возрасте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 xml:space="preserve"> используется тематическое планирование содержания образовательного процесса.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highlight w:val="yellow"/>
          <w:lang w:val="ru-RU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Комплексно-тематическое планирование впервой младшей группе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tbl>
      <w:tblPr>
        <w:tblW w:w="10030" w:type="dxa"/>
        <w:tblInd w:w="-459" w:type="dxa"/>
        <w:tblLook w:val="04A0"/>
      </w:tblPr>
      <w:tblGrid>
        <w:gridCol w:w="1096"/>
        <w:gridCol w:w="908"/>
        <w:gridCol w:w="1590"/>
        <w:gridCol w:w="1993"/>
        <w:gridCol w:w="2897"/>
        <w:gridCol w:w="1546"/>
      </w:tblGrid>
      <w:tr w:rsidR="0043051F" w:rsidRPr="0043051F" w:rsidTr="00C2560E">
        <w:tc>
          <w:tcPr>
            <w:tcW w:w="117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Месяц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Музыкальные игры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,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пляски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Песни 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Слушание  </w:t>
            </w:r>
          </w:p>
        </w:tc>
      </w:tr>
      <w:tr w:rsidR="0043051F" w:rsidRPr="0043051F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7887" w:type="dxa"/>
            <w:gridSpan w:val="4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Адаптация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7887" w:type="dxa"/>
            <w:gridSpan w:val="4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Адаптация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«Мой любимый детский сад»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 xml:space="preserve">«Гуляем и пляшем»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 xml:space="preserve"> №23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highlight w:val="lightGray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«Птичка маленькая» муз. А. Филиппенко №14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«Полет птиц» «Птицы клюют зернышки» муз. Г. Фрид №4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«Что такое хорошо и что такое плохо»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«Вот как мы умеем» муз. Е. Тиличеевой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 xml:space="preserve">“Гуляем и пляшем”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 xml:space="preserve"> №23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«Птичка маленькая» муз. А. Филиппенко №14</w:t>
            </w:r>
          </w:p>
          <w:p w:rsid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</w:p>
          <w:p w:rsidR="00EF59AF" w:rsidRDefault="00EF59A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</w:p>
          <w:p w:rsidR="00EF59AF" w:rsidRPr="0043051F" w:rsidRDefault="00EF59AF" w:rsidP="00EF59A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 xml:space="preserve">                                       29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«Полет птиц» «Птицы клюют зернышки» муз. Г.Фрид№4</w:t>
            </w:r>
          </w:p>
        </w:tc>
      </w:tr>
      <w:tr w:rsidR="0043051F" w:rsidRPr="0043051F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Вгостях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у осени»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«Осень золотая»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«Пляска с лис –точками» муз. А. Филиппенко №30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«Птичка»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№17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«Осенняя песенка» Ан. Александрова №11</w:t>
            </w: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«Дары осени»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(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фрукты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)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«Пляска с листочками» муз. А. Филиппенко №30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«Ладушки» р.н. м. №15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«Осенняя песенка» муз. Ан. Александрова №11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«Едет с поля урожай»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(овощи)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«Прогулка и дождик»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№25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«Сапожки» р.н.м. №21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«Ладушки» р.н.м.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«Дождик» р.н.м.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№13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«Приметы осени»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«Прогулка и дождик»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№25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«Птичка маленькая» А. Филиппенко №14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«Дождик» р.н.м.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№13</w:t>
            </w:r>
          </w:p>
        </w:tc>
      </w:tr>
      <w:tr w:rsidR="0043051F" w:rsidRPr="0043051F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«В гости к животным»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«У бабушки в гостях» (домашние 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животные)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«Кошка и котята»№28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«Я на лошади скачу» Д 2 №14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«Петушок» р.н.м.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«Кошка» муз. Ан. Александрова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№19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«Лошадка» муз. Е. Тиличеевой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№12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«Петушок и его семья»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«Весёлая пляска» р.н.м. №27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«Петушок» р.н.м.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№16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«Лошадка» муз. Е. Тиличеевой №12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живёт в лес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(дикие животные)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«Зайчики» муз. Т. Ломова №33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«Зайка» р.н.м. №18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«Зайки по лесу бегут» муз. А. Гречанинов №34</w:t>
            </w: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«Заботимся о птицах»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«Птицы клюют зернышки» муз. Г. Фрид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«Птичка маленькая»  муз. А. Филиппенко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№14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«Полет птиц» муз. Г Фрид №4</w:t>
            </w:r>
          </w:p>
        </w:tc>
      </w:tr>
      <w:tr w:rsidR="0043051F" w:rsidRPr="0043051F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Декабрь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«Кукла Катя и игрушки»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куклы Кати и игрушек»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«Тихие и громкие звоночки» муз. Р.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Рустамова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№41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«Кукла»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Старокадомского</w:t>
            </w:r>
            <w:proofErr w:type="spellEnd"/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№48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«Петрушка» муз. И. Арсеева</w:t>
            </w:r>
          </w:p>
          <w:p w:rsid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№40</w:t>
            </w:r>
          </w:p>
          <w:p w:rsidR="00B06388" w:rsidRPr="0043051F" w:rsidRDefault="00B06388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30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«Дом для куклы Кати и игрушек»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«Игра с погремушкой» муз. А. Филиппенко №56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«Спи, мой мишка»  муз. Е. Тиличеевой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№54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«Мишка»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№61</w:t>
            </w: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«Чаепитие у куклы Кати»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(посуда)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«Очень хочется плясать»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муз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.А</w:t>
            </w:r>
            <w:proofErr w:type="spellEnd"/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 Филиппенко №38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«Пришла зима»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№44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«Плясовая» хорватская н.м. №31,СД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1</w:t>
            </w:r>
            <w:proofErr w:type="gramEnd"/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«Новый год у ворот»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«Танец снежи-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Нок» муз. А. Филиппенко№67,2 Д №13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«Зимняя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пляскамуз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Старокадомского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№59, 2 Д №5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«Елка»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№50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«Дед Мороз» муз. А. Филиппенко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№46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«Пришла зима»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№44</w:t>
            </w:r>
          </w:p>
        </w:tc>
      </w:tr>
      <w:tr w:rsidR="0043051F" w:rsidRPr="008A1163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«В гости к нам зима пришла»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«Зимушка-зима»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«Зайчики и лисичка» муз. Г.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Финаровского</w:t>
            </w:r>
            <w:proofErr w:type="spellEnd"/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 деткам елочка пришла» муз. А. Филиппенко №45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«Зима» муз. В. Карасевой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№42</w:t>
            </w: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«Погуляем с игрушками»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(одежда)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«Танец с куклами»  муз. А. Филиппенко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 Д №54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«Кукла»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Старокадомского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№48,СД 1№48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«Песенка зайчиков»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№43</w:t>
            </w:r>
          </w:p>
        </w:tc>
      </w:tr>
      <w:tr w:rsidR="0043051F" w:rsidRPr="0043051F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«Профессии»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«Кукла Катя заболела»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«Где же наши ручки?» муз. Т. Ломовой №65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«Баю-баю» муз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№85 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«Танечка, бай-бай» р.н.м.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№76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встречает нас в детском саду»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«Бегите ко мне»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муз. Е. Тиличеевой №103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«Зима» муз. В. Карасевой №42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«Игра с зайчиком»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№39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«Мы едем-едем-едем» (транспорт)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«Прогулка на автомобиле»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муз. К.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Мясков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№99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«Машина»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ЮСлонова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№88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«Машина»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«Паровоз» муз. А. Филиппенко №81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нас кормит»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«Большие и маленькие ноги»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Агафонникова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№73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«Пирожок» муз. Е. Тиличеевой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№52</w:t>
            </w:r>
          </w:p>
        </w:tc>
        <w:tc>
          <w:tcPr>
            <w:tcW w:w="1650" w:type="dxa"/>
          </w:tcPr>
          <w:p w:rsid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р.н.м. №74</w:t>
            </w:r>
          </w:p>
          <w:p w:rsidR="00B06388" w:rsidRDefault="00B06388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B06388" w:rsidRDefault="00B06388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B06388" w:rsidRPr="0043051F" w:rsidRDefault="00B06388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           31</w:t>
            </w:r>
          </w:p>
        </w:tc>
      </w:tr>
      <w:tr w:rsidR="0043051F" w:rsidRPr="008A1163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«Весенний калейдоскоп»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«Моя мама лучшая на свете»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«Поссорились – помирились»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Вилькорейская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№91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«Курочка с цыплятами»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№90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«Игра с цветными платочками»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укр.н.м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№93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«Птички-невелички»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«Прилетела птичка» муз. Е. Тиличеевой №78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«Маленькая птичка»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№79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«Птички» муз. Т. Ломова №70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«Приметы весны»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«Прогулка и дождик»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«Кап-кап» муз. Ф.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Филькенштейн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№83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«Дождик» муз. В. Фере №80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сказки»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«Полька зайчиков» муз. А. Филиппенко №107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«Бобик»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№84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«Петрушка» муз. И. Арсеева №40</w:t>
            </w:r>
          </w:p>
        </w:tc>
      </w:tr>
      <w:tr w:rsidR="0043051F" w:rsidRPr="008A1163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«Дом, в котором мы живём»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«Моя семья»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«Поссорились-помирились»   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Вилькорейской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№91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«Баю-баю»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№84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«Танечка, бай-бай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»р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.н.п.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№76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«Домашние животные в семье»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«Я на лошади скачу» муз. А. Филиппенко №68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«Корова»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муз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.М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№86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«Лошадка» муз. Е. Тиличеевой №12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гости к бабушке»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«Покатаемся» муз. А. Филиппенко №75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«Ладушки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уз.р.н.п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№15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у наших у ворот» р.н.м. №64</w:t>
            </w: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«Водичка-водичка…»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«Где же наши ручки?»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Ломвой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№65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«Кап – кап»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Ф.Филькенштейн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№83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«Прогулка и дождик»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№92</w:t>
            </w:r>
          </w:p>
        </w:tc>
      </w:tr>
      <w:tr w:rsidR="0043051F" w:rsidRPr="0043051F" w:rsidTr="00C2560E">
        <w:tc>
          <w:tcPr>
            <w:tcW w:w="117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«Земля наш общий дом»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«Пусть всегда будет солнце»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«Солнышко и дождик»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№106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«Утро» муз Г. Гриневича №82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р.н.м. №74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«Мы дружные ребята»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«Парная пляска» немецкая пл. м. №100</w:t>
            </w: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«Паровоз» муз. А. Филиппенко №81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Гопачок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укр.н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м. №98</w:t>
            </w:r>
          </w:p>
        </w:tc>
      </w:tr>
      <w:tr w:rsidR="0043051F" w:rsidRPr="0043051F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пчёлки Майи»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«Танец с флажками»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«Прогулка на автомобиле» муз. К.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Мяскова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№99 СД2, трек 45</w:t>
            </w:r>
          </w:p>
        </w:tc>
        <w:tc>
          <w:tcPr>
            <w:tcW w:w="1650" w:type="dxa"/>
          </w:tcPr>
          <w:p w:rsidR="0043051F" w:rsidRPr="0043051F" w:rsidRDefault="0043051F" w:rsidP="00B063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«Жук» муз. В.Иванникова №77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8A1163" w:rsidTr="00C2560E">
        <w:tc>
          <w:tcPr>
            <w:tcW w:w="117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«Цветочная полянка»</w:t>
            </w:r>
          </w:p>
        </w:tc>
        <w:tc>
          <w:tcPr>
            <w:tcW w:w="215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«Полька зайчиков» муз. А. Филиппенко №107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«Курочка с цыплятами»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№90</w:t>
            </w:r>
          </w:p>
        </w:tc>
        <w:tc>
          <w:tcPr>
            <w:tcW w:w="165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«Игра с зайчиком» муз. А. Филиппенко №39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</w:tbl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highlight w:val="yellow"/>
          <w:lang w:val="ru-RU"/>
        </w:rPr>
      </w:pPr>
    </w:p>
    <w:p w:rsidR="0043051F" w:rsidRPr="0043051F" w:rsidRDefault="0043051F" w:rsidP="0043051F">
      <w:pPr>
        <w:pBdr>
          <w:left w:val="single" w:sz="4" w:space="4" w:color="auto"/>
        </w:pBd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Комплексно-тематическое планирование во второй младшей группе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tbl>
      <w:tblPr>
        <w:tblW w:w="10030" w:type="dxa"/>
        <w:tblInd w:w="-459" w:type="dxa"/>
        <w:tblLook w:val="04A0"/>
      </w:tblPr>
      <w:tblGrid>
        <w:gridCol w:w="1231"/>
        <w:gridCol w:w="1009"/>
        <w:gridCol w:w="1986"/>
        <w:gridCol w:w="2007"/>
        <w:gridCol w:w="1976"/>
        <w:gridCol w:w="1821"/>
      </w:tblGrid>
      <w:tr w:rsidR="0043051F" w:rsidRPr="0043051F" w:rsidTr="00C2560E">
        <w:tc>
          <w:tcPr>
            <w:tcW w:w="14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Месяц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Музыкальные игры, пляски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Песни 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Слушание  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«Мой любимый детский сад»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«Наша дружная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группа»       «Игры и игрушки»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 xml:space="preserve">«Гуляем и пляшем»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«Ладушки» р.н.м. №17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«Полька» муз. Д.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Кабалевский</w:t>
            </w:r>
            <w:proofErr w:type="spellEnd"/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«Друзья» «Кто нас встречает в детском саду»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«Прогулка»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муз.В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 Волков №6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«Осень» муз.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И.Кишко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№35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«Старинная полька» обр. Соколовой №4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сказки»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«Ах ты, береза» р.н.м. №3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Котя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котенька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коток</w:t>
            </w:r>
            <w:proofErr w:type="spellEnd"/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»р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.н.п. №13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«Колыбельная» муз. Т. Назарова №12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«Неделя здоровья»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«Ножками затопали»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«Да – да – да» муз. Е Тиличеевой №87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«Вальс» муз. А. Хачатурян №26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«В гостях у осени»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    «Приметы осени»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«Пляска с листочками» муз. А. Филиппенко №25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«Птичка»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№24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«Дождик» муз. Н. Любарский №40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«Дары осени» (фрукты)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«Из – под дуба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»р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.н.м. №33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«Ладушки» р.н.п. №17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«Ах  ты, береза» р.н.п. №3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«Едет с поля урожай» (овощи)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«Ай – да» муз. Г. Ильиной №18 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«Машина» муз. Т.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Попатенко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№107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«Барыня» р. плясовая №15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«Лесные подарки»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«Птички летают и клюют зернышки» швейцарская н. м. №21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«Зайка» р.н.м. №45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у наших у ворот» р. плясовая №16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«Готовимся к зиме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»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Осень в городе» (транспорт)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«Поезд» муз. Н.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Метлова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№113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«Самолет» муз. Е. Тиличеевой№75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«Пойду ль я, выйду ль я» р. н. п. №31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«Домашние животные»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«Петушок» р. н. прибаутка №7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«Собачка»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№30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Котя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котенька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коток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р.н.п. №13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живет в лесу»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«Зайчики» муз. Е. Тиличеева №10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«Зайчики и лисичка»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Г.Финаровского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№54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«Зайчики» муз. Г. Черни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Заботимся  о птицах»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«Птички летают» муз. А.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Серов №2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«Птичка»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№24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«Воробушки» венгерская н.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м. №102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Декабрь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Здравствуй, зимушка – зима!»                «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 гости к нам зима пришла»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«Пляска зайчиков» муз. А. Филиппенко №77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«Елка» муз. Е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«Елочка»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№53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«Мой дом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»(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жилище)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«Ах вы, сени» р.н.п. №70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«Игра с мишкой» муз. Г.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Финаровского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№56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«Шалун» муз. О. Бер №82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«Ждем гостей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»(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посуда)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Стуколка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»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ук.н.м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 №43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«Маша и каша» муз. Т. Назаровой №84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«Вальс» муз. А. Жилин №64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«Новый год у ворот»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«Зимняя пляска»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Старокадомского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«Дед Мороз» муз. А. Филиппенко №58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«Медведь»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Ребиков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№49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«В гости к нам зима пришла»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«Зимние забавы»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«Веселый танец»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Сатулина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№63               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«Машенька – Маша» муз. С.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Невельштейн</w:t>
            </w:r>
            <w:proofErr w:type="spellEnd"/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«Русская народная мелодия» обр.Т. Ломовой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«У кого какая шубка»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«Пляска зайчиков» муз. А. Филиппенко №77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«Заинька»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муз.М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№79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«Медведи» муз. Е Тиличеева №81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«Праздники и традиции»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«Я иду на праздник»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«Побегали – потопали» муз. Л. Бетховена №109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«Мы солдаты»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Слонова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№124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«Марш» муз. Е. Тиличеева №92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«Моя семья»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«Приседай» эстонская н.м. №94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«Игра с лошадкой» муз. И. Кишко №95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«Колыбельная» муз. С. Разоренов №65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«Мой папа самый лучший»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«Мой конек» чешская н.м. №73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«Самолет» муз. Е. Тиличеевой №75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«Лошадка» муз. М. Симанский №74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«Водичка, водичка!»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«Кошечка» муз. Т. Ломова №96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«Капризуля» муз. В. Волков №88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«Резвушка» муз. В. Волков №100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«Весенний калейдоскоп»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«Моя мама лучшая на свете»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«Маленький танец» муз. Н. Александрова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«Пирожки» муз. А. Филиппенко №90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«Маме песенку пою»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№85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«Широкая масленица»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«Гуляем и пляшем» муз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«Ладушки» р.н.плясовая №17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у наших у ворот» р. плясовая №16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Приметы весны»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«Солнышко и дождик»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№105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«Кап – кап» муз. Ф. Финкельштейна №104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«Дождик накрапывает» муз. Ан. Александрова №116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«Весна в лесу»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«Жуки» венгерская н.м. №122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«Березка» муз. Р.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Рустамова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№106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«Воробушки» венгерская н.м. №102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«Мы живем в России»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«Я живу в Калуге»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«Карусель» р.н.м. №121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«Серенькая кошечка» муз. В. Витлина №99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«Корова» муз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№120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«Мир вокруг нас» («Из чего сделаны предметы»)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«Танец с игрушками» муз. Н.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Вересокиной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№125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«Есть у солнышка друзья» муз. Е. Тиличеевой №101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«Лошадки скачут» муз. В. Витлина №115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«Соберем куклу на прогулку»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«Кружение на шаге» муз. Е.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Аарне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№37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«Топ, топ, топоток»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Журбинский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«Резвушка» муз. В. Волкова №100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гости к бабушке»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«Кот Васька»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муз.Г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Лобачева №118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«Ладушки» р.н.п. №17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«Из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поддуба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р.н.м. №33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«Земля наш общий дом»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«Пусть всегда будет солнце»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«Танец с игрушками» муз. Н.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Вересокиной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№125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«Петушок» р.н.прибаутка №7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«Гопак» муз. М. Мусорского №19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«Труд взрослых»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«Пляска с султанчиками» хорватская н. м. №72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«Игра с лошадкой» муз. И. Кишко №95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«Из – 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под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дуба» р.н.м. №33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пчёлки Майи»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«Жуки»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венгерскаян.м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.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№122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«Жук» муз. В. Карасевой №117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«Дождик накрапывает»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муз. Ан. Александров №116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«Цветочная поляна»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 н. м.  №60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«Кап – кап» муз. Ф.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Филькельштейна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«104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«Мячики»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Сатулина</w:t>
            </w:r>
            <w:proofErr w:type="spellEnd"/>
          </w:p>
        </w:tc>
      </w:tr>
    </w:tbl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Комплексно-тематическое планирование в средней группе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tbl>
      <w:tblPr>
        <w:tblW w:w="10030" w:type="dxa"/>
        <w:tblInd w:w="-459" w:type="dxa"/>
        <w:tblLook w:val="04A0"/>
      </w:tblPr>
      <w:tblGrid>
        <w:gridCol w:w="1158"/>
        <w:gridCol w:w="957"/>
        <w:gridCol w:w="2202"/>
        <w:gridCol w:w="1648"/>
        <w:gridCol w:w="2096"/>
        <w:gridCol w:w="1969"/>
      </w:tblGrid>
      <w:tr w:rsidR="0043051F" w:rsidRPr="0043051F" w:rsidTr="00C2560E">
        <w:tc>
          <w:tcPr>
            <w:tcW w:w="1313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Месяц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Музыкальные игры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,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пляски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Песни 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Слушание  </w:t>
            </w:r>
          </w:p>
        </w:tc>
      </w:tr>
      <w:tr w:rsidR="0043051F" w:rsidRPr="0043051F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«Мой любимый детский сад»       «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Как мы живем в детском саду. Заботливые люди»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«Марш» муз. Е. Тиличеевой №1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«Огородная – хороводная» муз. Б. Можжевелова№20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«Вальс» муз. А. Жилина №3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«Чистота – залог здоровья. В гостях у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Неболейки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«Ой, лопнул обруч»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укр.н.м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 №7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«Кто проснулся рано?» муз. Г. Гриневича №9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«Колыбельная» муз. С.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Левидова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 №10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«Профессии. Наш помощник – светофор»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«Где наши ручки» муз. Е. Тиличеевой №24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«Котик» муз. И. Кишко №11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«Марш» муз. Д. Дунаевского №4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«Неделя здоровья»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р.н.м. №8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«Барабанщик»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«Зайчик ты, зайчик» р.н.песня №13</w:t>
            </w:r>
          </w:p>
        </w:tc>
      </w:tr>
      <w:tr w:rsidR="0043051F" w:rsidRPr="008A1163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Вгостях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у осени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»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Что нам осень подарила»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«Пляска парами» литовская н. м. №26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Чики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–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чики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,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чикалочки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» р.н.м. №5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«Грустное настроение» муз. А.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Штейнвиля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№22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«Краски осени»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«Танец осенних листочков» муз. А. Филиппенко №25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«Осень» муз. А. Филиппенко №27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«Вальс» муз. Ф. Шуберта №30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«Птицы»  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«Птички летают» муз. А. Жилина  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Д.2 №69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«Осень» муз. А. Кишко №27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«Воробей» муз. В.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Герчик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 Д.2 №61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«Подготовка к зиме»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«Вот так вот» белорусская н.м. Д2 №87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«Огородная – хороводная» муз. Б.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Можжевелова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№20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«Новый дом» муз. Р. Бойко Д2 №9</w:t>
            </w:r>
          </w:p>
        </w:tc>
      </w:tr>
      <w:tr w:rsidR="0043051F" w:rsidRPr="008A1163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«Готовимся к зиме»                         «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Осень в городе» (транспорт)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«Летчики, на аэродром!»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Раухвергера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№71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«Первый снег» муз. А. Филиппенко №32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«Самолет» муз. М. Магиденко  Д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2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№70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«Домашние животные»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«Кошка и котята»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Раухвергера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Д2 №92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«Лошадка Зорька» муз. Т. Ломовой №19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«Кот и мышь» муз. Ф.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Рыбицкий</w:t>
            </w:r>
            <w:proofErr w:type="spellEnd"/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живет в лесу»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«Заинька» р.н.п. №15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«Дети и медведь» муз. В.Верховинца№40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«Зайчик»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Старокадомского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№78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«Заботимся о птицах»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«Птички летают» муз. А. Жилина Д2 №69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«Воробей»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Герчик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№61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«Три синички» р.н.п. №76</w:t>
            </w:r>
          </w:p>
        </w:tc>
      </w:tr>
      <w:tr w:rsidR="0043051F" w:rsidRPr="008A1163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Декабрь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«Здравствуй, зимушка –зима!»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«В гости к нам зима пришла»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«Снежинки» польская н.п. №100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 деткам елочка пришла» муз. А. Филиппенко №99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«Танец около елки»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Слонова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№101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«Мой дом» (жилище)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«Колпачок» р.н.п. №33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«Елочка – елочка» муз. Т.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Попатенко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№36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«Новый дом» муз. Р. Бойко Д2 №63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«Ждем гостей» (сервировка стола)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«Хорватская народная мелодия» №44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«Веселая девочка Таня» муз. А. Филиппенко Д2 №75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«Шуточка» муз. В. Селиванова Д2 №81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«Новый год у ворот»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Полечка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» муз. Д.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Д1 №12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«Веселый новый год» муз. Е. Жарковского №39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«Дед Мороз»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В.Герчик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№45</w:t>
            </w:r>
          </w:p>
        </w:tc>
      </w:tr>
      <w:tr w:rsidR="0043051F" w:rsidRPr="008A1163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«В гости к нам зима пришла</w:t>
            </w:r>
            <w:proofErr w:type="gramStart"/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аникулы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«Зимние развлечения»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«Жмурки» муз. Ф.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Флотова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№66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«Дети и медведь»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Верховинца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№40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«Экосез» муз. А. Жилин №47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«Жизнь в зимнем лесу»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«Зайчики»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Рожавская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№48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«Заинька» р.н.п. №15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«Саночки» муз. А. Филиппенко №53</w:t>
            </w:r>
          </w:p>
        </w:tc>
      </w:tr>
      <w:tr w:rsidR="0043051F" w:rsidRPr="008A1163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«Праздники и традиции»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   «Я иду на праздник»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«Упражнение с флажками» муз. В. Козыревой №68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«Самолет» муз. М. Магиденко №70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«Марш солдатиков» муз. Е.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Юцкевич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№72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«Моя семья»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«Наш  автобус голубой» муз. А. Филиппенко №105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у нас хороший?» р.н.п. №64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«Папа и мама разговаривают» муз. И. Арсеева №86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«Мой папа самый лучший»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«Лошадки» муз. Л. Банникова №16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«Самолет» муз. М. Магиденко №70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«Всадники» муз. В. Витлина №17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сказки» (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книжкина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неделя)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Чики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чики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чикалочки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р.н.прибаутка №5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 Паровоз» муз. Г.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Эрнесакс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«Бегемотик танцует» муз. Е.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Каменоградский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№38</w:t>
            </w:r>
          </w:p>
        </w:tc>
      </w:tr>
      <w:tr w:rsidR="0043051F" w:rsidRPr="0043051F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«Весенний калейдоскоп»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«Моя мама лучшая на свете»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«Весенняя полька» муз. Е. Тиличеевой №82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«Мы запели песенку» муз. Р.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Рустамова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№57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«Вальс» муз. А. Грибоедова №60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«Широкая масленица»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р.н.м. №8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на нашем на лугу»  муз.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Л.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Бирнова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№73 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«Дудочка» муз. Т. Ломовой №65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«Приметы весны»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«Выставление ноги на пятку» муз. Ф. Лещинской №74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«Мы на луг ходили» муз. А. Филиппенко №84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«Веселый жук» муз. Р. Котляревского №85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гостях у капельки»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Полли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английская н.м. №23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«Дождик» р.н.п. №93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«Колыбельная» муз. В. А. Моцарта №80</w:t>
            </w:r>
          </w:p>
        </w:tc>
      </w:tr>
      <w:tr w:rsidR="0043051F" w:rsidRPr="0043051F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«Мы живем в </w:t>
            </w: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lastRenderedPageBreak/>
              <w:t>России»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«Калуга мой город родной»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«Пляска с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платочком» р.н.м. №54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«Веселая девочка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Таня» муз. А. Филиппенко №75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«Мне уже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четыре года»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Слонова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№106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«Мир весенней одежды и обуви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«Скачут по дорожке» муз. А. Филиппенко №59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«Баю – баю»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Красева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 №88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«Как пошли наши подружки» р.н.м. №41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«Мир вокруг нас (Из чего сделаны предметы)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«Наш  автобус голубой» муз. А. Филиппенко №105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«Барабан»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Г.Левкодимова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№94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«Почтальон» муз. А.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Самонова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№95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«Где мы живем»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«Танец в кругу» финская н. м. №46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«Детский сад» муз. А. Филиппенко №107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пошли наши подружки» р.н.м. №41</w:t>
            </w:r>
          </w:p>
        </w:tc>
      </w:tr>
      <w:tr w:rsidR="0043051F" w:rsidRPr="008A1163" w:rsidTr="00C2560E">
        <w:tc>
          <w:tcPr>
            <w:tcW w:w="1313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«Земля – наш общий дом»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«День  Победы»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«Марш солдатиков» муз. Е.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Юцкевич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«Барабанщик»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«Наш самолет» муз. А. Филиппенко Д2 №44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«Труд людей весной»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«Где наши ручки» муз. Е. Тиличеевой №24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«Варись, варись, кашка муз. Е. Туманян №29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«Веселая девочка Таня» муз. А. Филиппенко №75</w:t>
            </w:r>
          </w:p>
        </w:tc>
      </w:tr>
      <w:tr w:rsidR="0043051F" w:rsidRPr="008A1163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«Чудесное превращение веществ»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«Ищи игрушку» р.н.м. №34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проснулся рано?» муз. Г. Гриневича №9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«Дождик» р.н.м. Д2 №41</w:t>
            </w:r>
          </w:p>
        </w:tc>
      </w:tr>
      <w:tr w:rsidR="0043051F" w:rsidRPr="0043051F" w:rsidTr="00C2560E">
        <w:tc>
          <w:tcPr>
            <w:tcW w:w="1313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018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«Здравствуй лето!»</w:t>
            </w:r>
          </w:p>
        </w:tc>
        <w:tc>
          <w:tcPr>
            <w:tcW w:w="19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«Мы на луг ходили» муз. А. Филиппенко №84</w:t>
            </w:r>
          </w:p>
        </w:tc>
        <w:tc>
          <w:tcPr>
            <w:tcW w:w="171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«Веселый жук» муз. Р. Котляревского №85</w:t>
            </w:r>
          </w:p>
        </w:tc>
        <w:tc>
          <w:tcPr>
            <w:tcW w:w="2007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«Жучок» муз. А. Филиппенко №102</w:t>
            </w:r>
          </w:p>
        </w:tc>
      </w:tr>
    </w:tbl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>Комплексно-тематическое планирование в старшей группе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tbl>
      <w:tblPr>
        <w:tblW w:w="10030" w:type="dxa"/>
        <w:tblInd w:w="-459" w:type="dxa"/>
        <w:tblLook w:val="04A0"/>
      </w:tblPr>
      <w:tblGrid>
        <w:gridCol w:w="1229"/>
        <w:gridCol w:w="1007"/>
        <w:gridCol w:w="2046"/>
        <w:gridCol w:w="1750"/>
        <w:gridCol w:w="2149"/>
        <w:gridCol w:w="1849"/>
      </w:tblGrid>
      <w:tr w:rsidR="0043051F" w:rsidRPr="0043051F" w:rsidTr="00C2560E">
        <w:tc>
          <w:tcPr>
            <w:tcW w:w="14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Месяц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Музыкальные игры, пляски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Песни 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Слушание  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«Мой любимый детский сад»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«Что интересного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в нашем саду? Мы такие разные»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 xml:space="preserve">«Побегаем, попрыгаем» муз. С.Соснин 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№43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 xml:space="preserve">«К нам гости пришли» муз. Ан. Александрова  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№26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lastRenderedPageBreak/>
              <w:t>«Польская народная мелодия» №2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«Сохрани свое здоровье сам. Спорт – здоровье, игра, Физкультура!»   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«Марш» муз. Ф. Надененко №1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«Веселые путешественники»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Старокадомского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№111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«Детская полька муз.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.</w:t>
            </w:r>
            <w:proofErr w:type="spellStart"/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А.Жилинский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№70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«Опасности вокруг нас. Человек»   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«Великаны и гномы» муз. Д. Львова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Компанейца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«Жил – был у бабушки серенький козлик» р.н.п. №4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«На слонах в Индии» муз. А.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Гедике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№24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«Неделя здоровья»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«Побегаем» муз К. Вебера №7                      «Спортивный марш» муз. В. Золотарев №100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«Бай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качи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качи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р.н.пр. №12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«Экосез» муз. Ф. Шуберта №8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«В гостях у осени»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Осенний лес полон сказок и чудес»   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«Поскачем» муз. Т. Ломова №21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«Падают листья»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Красева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«Сладкая греза» муз. П. Чайковский №32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«Урожайная пора»   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«Как под яблонькой» р.н.м. №20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«Урожай собирай» муз. А. Филиппенко №10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«Веселый танец» №27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«Перелетные и водоплавающие птицы»   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«Белолица, круглолица» р.н.м. №9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«Ворон» р. н.пр. №30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«Лендлер» муз. Л. Бетховена №49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«Народные промыслы»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р.н.м. №6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«От носика до хвостика»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Парцхаладзе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№31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«Голодная кошка и сытый кот» муз. В. Салманов №11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«Готовимся к зиме» «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Осень в городе»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«Потанцуй со мной, дружок» анг.н.м.№47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«Падают листья»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Красева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«Утренняя молитва» муз. П. Чайковского №65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«Домашние животные»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«Кот и мыши» муз. Т. Ломова №37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«Шел козел по лесу» р.н.п. №13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«Игра в лошадки» муз. П. Чайковский №89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звери и птицы готовятся к зиме»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Игра «Займи место» р.н.м. №34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«Плетень» муз. В. Калинникова №15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«Мышки» муз. А.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Жилинский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№40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«Осень в искусстве»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«Вертушки»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укр.н.м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№36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«Песенка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чудесенка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муз. А. Берлина  №117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«Рок – н – ролл» №39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Декабрь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«Здравствуй, зимушка – зима!»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«Рады мы проказам матушки – зимы!»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«Побегаем, попрыгаем»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муз.С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Соснин №43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«Снежная песенка» муз. Д. Львова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Компанейца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№42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«Клоуны» муз. Д.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Кабалевский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№51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«Жилище разных народов»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«Танец в кругу»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финскаян.м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 №48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«Песенка друзей» муз. В.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Герчик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№60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«Латвийская народная мелодия» №59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«Ждем гостей» (этикет)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«Вот попался к нам в кружок» р.н.м. №52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«Дед Мороз» муз. В. Витлина №45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«Новая кукла» П. Чайковский №56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«Новый год детвора вся ждет»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«Потанцуй со мной, дружок»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анг.н.п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№47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«Елочка» муз. Е. Тиличеевой №114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«Баба Яга» муз. П. Чайковский №76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«В гости к нам зима пришла»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«Зимние виды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спрота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«Пружинящий шаг и бег» муз. Е. Тиличеевой №11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«Что нам нравится зимой?» муз. Е. Тиличеевой №63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«Болезнь куклы» муз. П. Чайковский «46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«Животные холодных стран»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«Марш» муз. И. Кишко №53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«Зимняя песенка» муз. В. Витлина №55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«Страшилище» муз. В. Витлин №62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«Праздники и традиции»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«Культура и быт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русскогонарода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«Ой, хмель мой, хмель» р.н.м. №87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«Ворон» р.н.пр. №30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«Петушок» р.н.м. №107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«Традиции народов мира»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«Сапожник» польская н.п. №84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 нам гости пришли»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муз.Ан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. Александрова №26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«Вальс» П. Чайковский №98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«Защитники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Отечества»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«Марш» муз.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И. Кишко №53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«Вовин барабан»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Герчик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«Смелый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наездник» муз. Р. Шуман №93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Книжкина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неделя»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«Мальчики и девочки» англ.н.м. №105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«Я умею рисовать» муз. Л.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Абелян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№99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«Две гусеницы разговаривают» муз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Д. Жученко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«Весенний калейдоскоп»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«Заботливые женские руки»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«Светит месяц» р.н.п. №85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«Мамин праздник» муз. Ю. Гурьева №74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«Сладкая греза» П. Чайковский №32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«Широкая масленица»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«Русская народная мелодия» №69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«У матушки четверо было детей» нем.н.п. №88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«Полянка» р.н.м. №6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«Ранняя весна»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«Ах ты, береза» р.н.м.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«Кончается зима»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«Озорная полька» муз. И.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Вересокина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№66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«Волшебница – вода»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«Кто лучше скачет?» муз. Т. Ломова №64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«Динь – динь» нем.н.п. №83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«Горошина» муз. В. Карасевой №97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«Мы живем в России»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        «Калуга космическая»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«Веселые дети» лит.н.м. №101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«Скворушка»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Слонова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№90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«Марш»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Золоторев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№14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«Права детей в России»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«Игра с бубнами»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Красева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№104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«Я умею рисовать» муз. Л.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Абелян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№99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«Новая кукла» П. Чайковский №56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«Профессии родителей»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«Белолица, круглолица» р.н.м. №9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«Мостик» чешская н.п. №113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 деревянных солдатиков» П. Чайковский №3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«Наша Родина – Россия»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«Три притопа» муз. Ан. Александрова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Земелюшка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– чернозем» р.н.п. №103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«Полька» П. Чайковский №17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«Земля наш общий дом</w:t>
            </w:r>
            <w:proofErr w:type="gramStart"/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День Победы»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«Всадники» муз. В. Витлина №189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«Песенка друзей»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Герчик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«Латвийская народная мелодия» №59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«Сохраним красоту нашей планеты»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«Передача платочка» муз. Т. Ломовой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№243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«Кукушка»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Попатенко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№112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«Лисичка поранила лапу» муз. В.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Гаврилин №109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«Животные жарких стран»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«Шаг и поскок» муз. Т. Ломова №58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«Веселые путешественники»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Старокадомского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«111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«Веселый танец» евр.н.м. №27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«Здравствуй, лето!»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«Парная пляска» чешская н.м. №57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«Веселая дудочка»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№118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«Утки идут на речку» муз. Д. Львов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Компанеец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№102</w:t>
            </w:r>
          </w:p>
        </w:tc>
      </w:tr>
    </w:tbl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highlight w:val="yellow"/>
          <w:lang w:val="ru-RU"/>
        </w:rPr>
      </w:pPr>
    </w:p>
    <w:p w:rsidR="0043051F" w:rsidRPr="0043051F" w:rsidRDefault="0043051F" w:rsidP="0043051F">
      <w:pPr>
        <w:spacing w:after="0" w:line="276" w:lineRule="auto"/>
        <w:jc w:val="both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  <w:t xml:space="preserve">Комплексно-тематическое планирование в подготовительной группе </w:t>
      </w:r>
    </w:p>
    <w:p w:rsidR="0043051F" w:rsidRPr="0043051F" w:rsidRDefault="0043051F" w:rsidP="00430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tbl>
      <w:tblPr>
        <w:tblW w:w="10030" w:type="dxa"/>
        <w:tblInd w:w="-459" w:type="dxa"/>
        <w:tblLook w:val="04A0"/>
      </w:tblPr>
      <w:tblGrid>
        <w:gridCol w:w="1287"/>
        <w:gridCol w:w="1046"/>
        <w:gridCol w:w="2320"/>
        <w:gridCol w:w="1907"/>
        <w:gridCol w:w="1794"/>
        <w:gridCol w:w="1676"/>
      </w:tblGrid>
      <w:tr w:rsidR="0043051F" w:rsidRPr="0043051F" w:rsidTr="00C2560E">
        <w:tc>
          <w:tcPr>
            <w:tcW w:w="1418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Месяц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Музыкальные игры, пляски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Песни 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Слушание  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«Мой любимый детский сад</w:t>
            </w:r>
            <w:proofErr w:type="gramStart"/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Мы самые старшие в детском саду. Скоро в школу»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«Марш» муз. Ж.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Люлли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№17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«Хорошо у нас в саду» муз. В.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Герчик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№24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«Вальс игрушек» муз. Ю. Ефимов №10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«Я здоровье сберегу – сам себе я помогу. Витамины»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«Этюд» муз. Л.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Шитте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№3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«На горе – то калина» р.н.п. №16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«Марш» муз. Н. Леви №9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«Раньше и теперь, Внимание, дорога!»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Игра «Передай мяч» моравская н. м. №4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«Песенка о светофоре» муз. Н. Петровой №97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«Контрданс» муз. Ф. Шуберт №18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Неделя здоровья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«»Физкультура»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Чичков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№2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«Алый платочек» чешская н. п. №13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«Веселые скачки» муз. Б.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Можжевелов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Вгостях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у осени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»</w:t>
            </w: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Осень, осень в гости просим»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«Детская полька» муз. А. Жилинский№14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«Осень» муз. А.Арутюнова №12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«Осенняя песнь» П.Чайковский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«Дары осени»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«Кто скорее?» муз. Л. Шварц №26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«Как пошли наши подружки» р.н..п. №27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«Я на горку шла» р.н.м. №5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«Осень в разных странах»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«Венгерская народная мелодия» №35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«Скворушка прощается» муз. Т.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Попатенко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№20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«Танец дикарей»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муз</w:t>
            </w:r>
            <w:proofErr w:type="gram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.Н</w:t>
            </w:r>
            <w:proofErr w:type="gram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ака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 №6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«Народные традиции»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«Полька»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Чичков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№25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«Динь – динь – динь – письмо тебе»  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немецкая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н. п. №7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«Пьеса» муз. Б.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Барток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№28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val="ru-RU" w:eastAsia="ru-RU" w:bidi="ar-SA"/>
              </w:rPr>
              <w:t>«Готовимся к зиме»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«Осень в городе»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«Приставной шаг» муз. Е. Макаров №23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«Осень» муз. А. Арутюнова №12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«Две плаксы» муз. Е.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Гнесина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№32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«Домашние животные»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«Большие крылья» армянская н. м. №11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«Танец  утят» 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французская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н. п. №40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«Марш гусей»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Канэда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№19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звери и птицы готовятся к зиме»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«Ищи» муз. Т. Ломова №33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«Лиса по лесу ходила» р.н.п. №15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 Галоп» муз. М. Глинка №29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«Осень в искусстве»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«Упражнение для рук»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Вилькорейская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№30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«Дождик обиделся» муз. Д. Львова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Компанейца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№39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пещере горного короля» муз. Э. Григ №44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Декабрь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«Здравствуй, зимушка – зима!»  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«Зимний сон природы»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«Галоп» муз. Ф. Шуберт №55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«Дед  Мороз и дети» муз. И. Кишко №53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«Снежинки» муз. А. Стоянов №51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«Животные холодных стран»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«Экосез» муз. А. Жилин  №50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«Зимняя песенка» муз. М.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Красева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№58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«Марш» муз. Ц. Пуни №49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«Ждем гостей» (этикет, традиции)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«Танец вокруг елки» чешская н. м. №47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«В просторном светлом зале» муз. А. Штерна №45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«У камелька» муз. П. Чайковский №57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«Новый год шагает по планете»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Игра 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Жмурка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» р.н.м. №48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«Новогодняя» муз. А. Филиппенко №52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«Куранты» муз. В. Щербачев №61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“В гости к нам зима </w:t>
            </w: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lastRenderedPageBreak/>
              <w:t>пришла</w:t>
            </w:r>
            <w:proofErr w:type="gramStart"/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”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аникулы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«Олимпийские игры»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«Прыжки и ходьба» Е. Тиличеева №67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«Горячая пора» муз. А. Журбина №54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 – парад» муз. В. Сорокин №73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«Жилище древнего человека»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«Звероловы и звери» муз Е. Тиличеева №98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«О ленивом червяке» муз. В. Ефимова №122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«Танец дикарей»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Нака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«Праздники и традиции»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          «Культура и быт русского народа»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«Танцуй, как я» неизвестный автор №123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на тоненький ледок» р.н.п. №70</w:t>
            </w:r>
          </w:p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 – парад» муз. В Сорокин №73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«Традиции народов мира»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«Осторожный шаг и прыжки» муз Е. Тиличеева №92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«Долговязый журавель» №91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«Рок – н – Ролл» из репертуара Э. Пресли №66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«Богатыри земли русской»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«Будь ловким» муз. Н.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Ладухин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№84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«Если б я был» финская н.п. №124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«Русский наигрыш» р. м. №37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Книжкина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неделя»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«Спокойная ходьба и прыжки» муз. В. Моцарта №106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«Зеленые ботинки» муз. С. Гаврилова №105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 Черномора» муз. М. Глинка №87</w:t>
            </w:r>
          </w:p>
        </w:tc>
      </w:tr>
      <w:tr w:rsidR="0043051F" w:rsidRPr="0043051F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>«Весенний калейдоскоп»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«Заботливые женские руки»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«Адажио» муз. Д.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Штейбельт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№69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«Мамина песенка» муз.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М.Парцхаладзе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№76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«Хорошо рядом с мамой» муз. А. Филиппенко №78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«Широкая  Масленица»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«Веселая прогулка» муз. М Чулаки №79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«Идет весна» муз. В.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Герчик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«Болтунья» муз. В. Волков №75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«Ранняя весна»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«Полька»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Чичков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№72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«Солнечная капель» муз. С. Соснина  №88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«Песнь жаворонка» муз. П. Чайковский №81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«Голубая  планета»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«Танец» муз.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Чичкова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№83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«Как мне маме объяснить?» нем. н.п. №117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«Пиццикато» муз. Л. Делиб №86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«Мы живем в </w:t>
            </w: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lastRenderedPageBreak/>
              <w:t xml:space="preserve">России»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«Калуга – колыбель космонавтики»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«Упражнение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для  рук» муз. Т.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Вилькорейская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№30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«Моя Россия»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муз. Г. Струве №31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«Лунный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свет» муз. К. Дебюсси №115</w:t>
            </w:r>
          </w:p>
        </w:tc>
      </w:tr>
      <w:tr w:rsidR="0043051F" w:rsidRPr="0043051F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«Идем в музей»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«Вологодские кружева»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муз.В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. Лаптев №89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«Дождик обиделся» муз. Д. Львова – </w:t>
            </w:r>
            <w:proofErr w:type="spellStart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Компанейца</w:t>
            </w:r>
            <w:proofErr w:type="spellEnd"/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 xml:space="preserve"> №39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</w:pPr>
            <w:r w:rsidRPr="0043051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val="ru-RU" w:eastAsia="ru-RU" w:bidi="ar-SA"/>
              </w:rPr>
              <w:t>«Жаворонок» муз. М. Глинка №90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«Мир профессий»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«Цирковые лошадки» муз. М.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Красев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№102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«Сапожник» 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французская</w:t>
            </w:r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н.. п. №63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«Сапожники и клиенты» польская н. м. №64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«Символы государства Российского»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«Петушок» латвийская н.м.  №95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«В Авиньоне на мосту» французская н.п. №77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«Лягушки и аисты» муз. В. Витлин №114</w:t>
            </w:r>
          </w:p>
        </w:tc>
      </w:tr>
      <w:tr w:rsidR="0043051F" w:rsidRPr="008A1163" w:rsidTr="00C2560E">
        <w:tc>
          <w:tcPr>
            <w:tcW w:w="1418" w:type="dxa"/>
            <w:vMerge w:val="restart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val="ru-RU"/>
              </w:rPr>
              <w:t xml:space="preserve">«Земля наш общий дом»   </w:t>
            </w: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«День Победы»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«Полька с хлопками» муз. И. Дунаевский №96</w:t>
            </w:r>
          </w:p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«Будем моряками» муз Ю.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Слонова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№71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«Марш – Парад» муз. В. Сорокин №73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«Путешествие в прошлое Земли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«Зоркие глаза» муз. М. Глинки №107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«Замри» английская м. №100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«Королевский марш львов» муз. К. </w:t>
            </w:r>
            <w:proofErr w:type="gram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Сен –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Санс</w:t>
            </w:r>
            <w:proofErr w:type="spellEnd"/>
            <w:proofErr w:type="gram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 №104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«Материки и океаны»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«Подскоки и прыжки» муз. И. Сац №99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«Солнечный зайчик» муз. В. Голикова №103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«Гром и дождь» муз. Т. Чудова №101</w:t>
            </w:r>
          </w:p>
        </w:tc>
      </w:tr>
      <w:tr w:rsidR="0043051F" w:rsidRPr="008A1163" w:rsidTr="00C2560E">
        <w:tc>
          <w:tcPr>
            <w:tcW w:w="1418" w:type="dxa"/>
            <w:vMerge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«До свидания, детский сад»</w:t>
            </w:r>
          </w:p>
        </w:tc>
        <w:tc>
          <w:tcPr>
            <w:tcW w:w="1842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Полька «Чебурашка» муз. В. Шаинский №108</w:t>
            </w:r>
          </w:p>
        </w:tc>
        <w:tc>
          <w:tcPr>
            <w:tcW w:w="1701" w:type="dxa"/>
          </w:tcPr>
          <w:p w:rsidR="0043051F" w:rsidRPr="0043051F" w:rsidRDefault="0043051F" w:rsidP="0043051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«До свидания, детский сад!» муз. Г. </w:t>
            </w:r>
            <w:proofErr w:type="spellStart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Левкодимова</w:t>
            </w:r>
            <w:proofErr w:type="spellEnd"/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 xml:space="preserve"> №112</w:t>
            </w:r>
          </w:p>
        </w:tc>
        <w:tc>
          <w:tcPr>
            <w:tcW w:w="1525" w:type="dxa"/>
          </w:tcPr>
          <w:p w:rsidR="0043051F" w:rsidRPr="0043051F" w:rsidRDefault="0043051F" w:rsidP="0043051F">
            <w:pPr>
              <w:spacing w:after="0" w:line="276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</w:pPr>
            <w:r w:rsidRPr="0043051F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val="ru-RU"/>
              </w:rPr>
              <w:t>«Полет шмеля» муз. Н. Римский – Корсаков №116</w:t>
            </w:r>
          </w:p>
        </w:tc>
      </w:tr>
    </w:tbl>
    <w:p w:rsidR="0043051F" w:rsidRPr="0043051F" w:rsidRDefault="0043051F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b/>
          <w:i w:val="0"/>
          <w:color w:val="000000"/>
          <w:sz w:val="24"/>
          <w:szCs w:val="24"/>
          <w:lang w:val="ru-RU" w:bidi="ar-SA"/>
        </w:rPr>
        <w:t>3.8.</w:t>
      </w:r>
      <w:r w:rsidRPr="0043051F">
        <w:rPr>
          <w:rFonts w:ascii="Times New Roman" w:eastAsia="Calibri" w:hAnsi="Times New Roman" w:cs="Times New Roman"/>
          <w:b/>
          <w:bCs/>
          <w:i w:val="0"/>
          <w:color w:val="000000"/>
          <w:sz w:val="24"/>
          <w:szCs w:val="24"/>
          <w:lang w:val="ru-RU" w:bidi="ar-SA"/>
        </w:rPr>
        <w:t xml:space="preserve"> Перечень научно-методических литературных источников, используемых при разработке Рабочей программы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При разработке Программы использовались следующие литературные источники, представленные в данном перечне в порядке, учитывающем значимость и степень влияния их на содержание Программы.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1. </w:t>
      </w:r>
      <w:r w:rsidR="00E2646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«От рождения до школы» Инновационная программа дошкольного образования/Н.Е. </w:t>
      </w:r>
      <w:proofErr w:type="spellStart"/>
      <w:r w:rsidR="00E2646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Вераксы</w:t>
      </w:r>
      <w:proofErr w:type="gramStart"/>
      <w:r w:rsidR="00E2646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,Т</w:t>
      </w:r>
      <w:proofErr w:type="gramEnd"/>
      <w:r w:rsidR="00E2646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.С.Комаровой,Э.И</w:t>
      </w:r>
      <w:proofErr w:type="spellEnd"/>
      <w:r w:rsidR="00E2646D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. Дорофеевой и др.-СПб: ООО «Издательство» Москва,2020г</w:t>
      </w:r>
    </w:p>
    <w:p w:rsid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2. Рабочая программа педагога ДОО. Из опыта работы. Сост. </w:t>
      </w:r>
      <w:r w:rsidR="0099728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А.Л. Дёмина      2020г-2021г</w:t>
      </w:r>
    </w:p>
    <w:p w:rsidR="0099728E" w:rsidRPr="0043051F" w:rsidRDefault="0099728E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3. Майер А.А. Конструирование рабочей программы педагога дошкольного образования. Учебно-методическое пособие. – М.: Педагогическое общество России, 201</w:t>
      </w:r>
      <w:r w:rsidR="00D50B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9</w:t>
      </w: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4. </w:t>
      </w:r>
      <w:proofErr w:type="spellStart"/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Бережнова</w:t>
      </w:r>
      <w:proofErr w:type="spellEnd"/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О.В. «Проектирование рабочих программ в ДОО: методические рекомендации» // Справочник старшего воспитателя дошкольного учреждения. – № 3, 201</w:t>
      </w:r>
      <w:r w:rsidR="00D50BDE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9</w:t>
      </w: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</w:t>
      </w:r>
    </w:p>
    <w:p w:rsidR="0043051F" w:rsidRPr="0043051F" w:rsidRDefault="0043051F" w:rsidP="0043051F">
      <w:pPr>
        <w:widowControl w:val="0"/>
        <w:suppressAutoHyphens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kern w:val="1"/>
          <w:sz w:val="24"/>
          <w:szCs w:val="24"/>
          <w:lang w:val="ru-RU" w:eastAsia="hi-IN" w:bidi="hi-IN"/>
        </w:rPr>
      </w:pPr>
    </w:p>
    <w:p w:rsidR="0043051F" w:rsidRPr="0043051F" w:rsidRDefault="000A4461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</w:t>
      </w:r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. </w:t>
      </w:r>
      <w:proofErr w:type="spellStart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И.Каплунова</w:t>
      </w:r>
      <w:proofErr w:type="spellEnd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, </w:t>
      </w:r>
      <w:proofErr w:type="spellStart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И.Новоскольцева</w:t>
      </w:r>
      <w:proofErr w:type="spellEnd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Программа по музыкальному воспитанию детей дошкольного возраста «Ладушки»</w:t>
      </w:r>
      <w:proofErr w:type="gramStart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.С</w:t>
      </w:r>
      <w:proofErr w:type="gramEnd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Пб,«Невская нота», 20</w:t>
      </w:r>
      <w:r w:rsidR="00D50BDE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</w:t>
      </w:r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0.</w:t>
      </w:r>
    </w:p>
    <w:p w:rsidR="0043051F" w:rsidRPr="0043051F" w:rsidRDefault="000A4461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</w:t>
      </w:r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. </w:t>
      </w:r>
      <w:proofErr w:type="spellStart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И.Каплунова</w:t>
      </w:r>
      <w:proofErr w:type="spellEnd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, </w:t>
      </w:r>
      <w:proofErr w:type="spellStart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И.Новоскольцева</w:t>
      </w:r>
      <w:proofErr w:type="spellEnd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  «Этот удивительный ритм»</w:t>
      </w:r>
    </w:p>
    <w:p w:rsidR="0043051F" w:rsidRPr="0043051F" w:rsidRDefault="000A4461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7</w:t>
      </w:r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.О.П. </w:t>
      </w:r>
      <w:proofErr w:type="spellStart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Радынова</w:t>
      </w:r>
      <w:proofErr w:type="spellEnd"/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.      «Музыкальное развитие детей» (1 и 2 книга)</w:t>
      </w:r>
    </w:p>
    <w:p w:rsidR="0043051F" w:rsidRPr="0043051F" w:rsidRDefault="000A4461" w:rsidP="0043051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8</w:t>
      </w:r>
      <w:r w:rsidR="0043051F"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.М. А.Давыдова.      «Музыкальное воспитание в детском саду»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highlight w:val="yellow"/>
          <w:lang w:val="ru-RU" w:bidi="ar-SA"/>
        </w:rPr>
      </w:pP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highlight w:val="yellow"/>
          <w:lang w:val="ru-RU" w:bidi="ar-SA"/>
        </w:rPr>
      </w:pP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Реализация рабочей программы осуществляется в группах общеразвивающей направленности.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Программа ориентирована на детей от 2-7 лет и рассчитана на 5лет обучения: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1 год – первая младшая группа (с 2 до 3 лет);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2 год – вторая младшая группа (с 3 до 4 лет);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3 год – средняя группа (с 4 до 5 лет);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4 год – старшая группа (с 5 до 6 лет);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5 год – подготовительная группа (с 6 до 7 лет).</w:t>
      </w:r>
    </w:p>
    <w:p w:rsidR="0043051F" w:rsidRPr="0043051F" w:rsidRDefault="0043051F" w:rsidP="0043051F">
      <w:pPr>
        <w:spacing w:after="0"/>
        <w:ind w:firstLine="36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Программа </w:t>
      </w:r>
      <w:r w:rsidRPr="0043051F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 xml:space="preserve">ориентирована   на приобщение ребёнка к миру  музыкального  искусства  с  учётом  специфики  дошкольного  возраста. В   процессе музыкального воспитания у  детейразвиваются  музыкальные  и  творческие  способности посредством  различных  видов  музыкальной  деятельности; формируется  начало  музыкальной  культуры, способствующее  развитию  общей  духовной  культуры. </w:t>
      </w:r>
      <w:r w:rsidRPr="0043051F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Она разработана с учетом основных принципов, требований к организации и содержанию различных видов музыкальной деятельности в ДОУ, а так же возрастных особенностей детей.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Согласно учебному плану, в каждой возрастной группе проводится два музыкальных занятия еженедельно.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 Программа включает три раздела: целевой, содержательный и организационный. </w:t>
      </w:r>
    </w:p>
    <w:p w:rsidR="0043051F" w:rsidRPr="0043051F" w:rsidRDefault="0043051F" w:rsidP="0043051F">
      <w:pPr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В части, формируемой участниками образовательных отношений, представлены педагогическая диагностика; формы, способы, методы и средства реализации программы, подобранные с учётом возрастных и индивидуальных особенностей воспитанников, специфики их образовательных потребностей и интересов в разных видах детской деятельности. </w:t>
      </w:r>
      <w:r w:rsidRPr="0043051F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Используется тематическое планирование содержания образовательного процесса.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Музыкальный руководитель создаёт условия для участия родителей (законных представителей) в образовательной деятельности. Осуществляется непрерывное педагогическое сопровождение родителей, ведётся работа по объединению усилий семьи и дошкольного учреждения в интересах разностороннего развития воспитанников. </w:t>
      </w: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lastRenderedPageBreak/>
        <w:t>Музыкальный руководитель активно вовлекают родителей непосредственно в образовательную деятельность. Взаимодействие   с семьями воспитанников предполагает: участие родителей в проведении утренников, развлечений.</w:t>
      </w:r>
    </w:p>
    <w:p w:rsidR="0043051F" w:rsidRPr="0043051F" w:rsidRDefault="0043051F" w:rsidP="0043051F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3051F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Результатом освоения Программы являются сформированные целевые ориентиры дошкольного образования, которые представляют собой социально-нормативные возрастные характеристики возможных достижений ребёнка на этапе завершения уровня дошкольного образования и выступают основаниями преемственности дошкольного и начального общего образования.</w:t>
      </w:r>
    </w:p>
    <w:p w:rsidR="003F7ADE" w:rsidRPr="003F7ADE" w:rsidRDefault="003F7ADE" w:rsidP="00165864">
      <w:pPr>
        <w:spacing w:line="317" w:lineRule="exact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</w:p>
    <w:p w:rsidR="004039F0" w:rsidRPr="000A4461" w:rsidRDefault="004039F0" w:rsidP="004039F0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highlight w:val="yellow"/>
          <w:lang w:val="ru-RU" w:bidi="ar-SA"/>
        </w:rPr>
      </w:pPr>
      <w:r w:rsidRPr="004039F0"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lang w:bidi="ar-SA"/>
        </w:rPr>
        <w:t>IV</w:t>
      </w:r>
      <w:r w:rsidRPr="004039F0"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lang w:val="ru-RU" w:bidi="ar-SA"/>
        </w:rPr>
        <w:t>ДОПОЛНИТЕЛЬНЫЙ РЗДЕЛ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b/>
          <w:i w:val="0"/>
          <w:iCs w:val="0"/>
          <w:color w:val="000000"/>
          <w:sz w:val="24"/>
          <w:szCs w:val="24"/>
          <w:lang w:val="ru-RU" w:bidi="ar-SA"/>
        </w:rPr>
        <w:t>Презентация рабочей программы музыкального руководителя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Рабочая программа музыкального руководителя разработана на основе ООП ДО МБДОУ № 433 «Антошка» г. Нижний Новгород, разработанной на основании «От рождения до школы» Инновационной программы дошкольного образования под ред. </w:t>
      </w:r>
      <w:proofErr w:type="spellStart"/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Н.Е.Вераксы</w:t>
      </w:r>
      <w:proofErr w:type="gramStart"/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,Т</w:t>
      </w:r>
      <w:proofErr w:type="spellEnd"/>
      <w:proofErr w:type="gramEnd"/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. С. </w:t>
      </w:r>
      <w:proofErr w:type="spellStart"/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Комаровой,Э.М.Дорофеевой</w:t>
      </w:r>
      <w:proofErr w:type="spellEnd"/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 Москва 2019г.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Реализация рабочей программы осуществляется в группах общеразвивающей направленности.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Программа ориентирована на детей от 2-7 лет и рассчитана на 5лет обучения: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1 год – первая младшая группа (с 2 до 3 лет);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2 год – вторая младшая группа (с 3 до 4 лет);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3 год – средняя группа (с 4 до 5 лет);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4 год – старшая группа (с 5 до 6 лет);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5 год – подготовительная группа (с 6 до 7 лет).</w:t>
      </w:r>
    </w:p>
    <w:p w:rsidR="004039F0" w:rsidRPr="004039F0" w:rsidRDefault="004039F0" w:rsidP="004039F0">
      <w:pPr>
        <w:spacing w:after="0"/>
        <w:ind w:firstLine="36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Программа </w:t>
      </w:r>
      <w:r w:rsidRPr="004039F0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 xml:space="preserve">ориентирована   на приобщение ребёнка к миру  музыкального  искусства  с  учётом  специфики  дошкольного  возраста. В   процессе музыкального воспитания у  детей  развиваются  музыкальные  и  творческие  способности посредством  различных  видов  музыкальной  деятельности; формируется  начало  музыкальной  культуры, способствующее  развитию  общей  духовной  культуры. </w:t>
      </w:r>
      <w:r w:rsidRPr="004039F0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Она разработана с учетом основных принципов, требований к организации и содержанию различных видов музыкальной деятельности в ДОУ, а так же возрастных особенностей детей.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Согласно учебному плану, в каждой возрастной группе проводится два музыкальных занятия еженедельно.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 Программа включает три раздела: целевой, содержательный и организационный. </w:t>
      </w:r>
    </w:p>
    <w:p w:rsidR="004039F0" w:rsidRPr="004039F0" w:rsidRDefault="004039F0" w:rsidP="004039F0">
      <w:pPr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В части, формируемой участниками образовательных отношений, представлены педагогическая диагностика; формы, способы, методы и средства реализации программы, подобранные с учётом возрастных и индивидуальных особенностей воспитанников, специфики их образовательных потребностей и интересов в разных видах детской деятельности. </w:t>
      </w:r>
      <w:r w:rsidRPr="004039F0">
        <w:rPr>
          <w:rFonts w:ascii="Times New Roman" w:eastAsia="Calibri" w:hAnsi="Times New Roman" w:cs="Times New Roman"/>
          <w:i w:val="0"/>
          <w:sz w:val="24"/>
          <w:szCs w:val="24"/>
          <w:lang w:val="ru-RU"/>
        </w:rPr>
        <w:t>Используется тематическое планирование содержания образовательного процесса.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 xml:space="preserve">Музыкальный руководитель создаёт условия для участия родителей (законных представителей) в образовательной деятельности. Осуществляется непрерывное педагогическое сопровождение родителей, ведётся работа по объединению усилий семьи </w:t>
      </w: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lastRenderedPageBreak/>
        <w:t>и дошкольного учреждения в интересах разностороннего развития воспитанников. Музыкальный руководитель активно вовлекают родителей непосредственно в образовательную деятельность. Взаимодействие   с семьями воспитанников предполагает: участие родителей в проведении утренников, развлечений.</w:t>
      </w:r>
    </w:p>
    <w:p w:rsidR="004039F0" w:rsidRPr="004039F0" w:rsidRDefault="004039F0" w:rsidP="004039F0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4039F0">
        <w:rPr>
          <w:rFonts w:ascii="Times New Roman" w:eastAsia="Calibri" w:hAnsi="Times New Roman" w:cs="Times New Roman"/>
          <w:i w:val="0"/>
          <w:iCs w:val="0"/>
          <w:color w:val="000000"/>
          <w:sz w:val="24"/>
          <w:szCs w:val="24"/>
          <w:lang w:val="ru-RU" w:bidi="ar-SA"/>
        </w:rPr>
        <w:t>Результатом освоения Программы являются сформированные целевые ориентиры дошкольного образования, которые представляют собой социально-нормативные возрастные характеристики возможных достижений ребёнка на этапе завершения уровня дошкольного образования и выступают основаниями преемственности дошкольного и начального общего образования.</w:t>
      </w:r>
    </w:p>
    <w:p w:rsidR="003F7ADE" w:rsidRPr="003F7ADE" w:rsidRDefault="003F7ADE" w:rsidP="003F7ADE">
      <w:pPr>
        <w:spacing w:after="304" w:line="317" w:lineRule="exact"/>
        <w:ind w:firstLine="160"/>
        <w:rPr>
          <w:rFonts w:ascii="Times New Roman" w:eastAsia="Calibri" w:hAnsi="Times New Roman" w:cs="Times New Roman"/>
          <w:b/>
          <w:i w:val="0"/>
          <w:sz w:val="24"/>
          <w:szCs w:val="24"/>
          <w:lang w:val="ru-RU"/>
        </w:rPr>
      </w:pPr>
    </w:p>
    <w:p w:rsidR="00C43CE6" w:rsidRPr="00C43CE6" w:rsidRDefault="00C43CE6" w:rsidP="00165864">
      <w:pPr>
        <w:widowControl w:val="0"/>
        <w:spacing w:after="56" w:line="276" w:lineRule="auto"/>
        <w:ind w:left="778" w:right="40"/>
        <w:contextualSpacing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pacing w:val="3"/>
          <w:sz w:val="24"/>
          <w:szCs w:val="24"/>
          <w:lang w:val="ru-RU" w:eastAsia="ru-RU" w:bidi="ru-RU"/>
        </w:rPr>
      </w:pPr>
    </w:p>
    <w:p w:rsidR="001B6D99" w:rsidRPr="001B6D99" w:rsidRDefault="001B6D99" w:rsidP="006A7DB6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sectPr w:rsidR="001B6D99" w:rsidRPr="001B6D99" w:rsidSect="000E1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1ECC"/>
    <w:multiLevelType w:val="multilevel"/>
    <w:tmpl w:val="3EE679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A3E1D"/>
    <w:multiLevelType w:val="multilevel"/>
    <w:tmpl w:val="48C29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BC7C1A"/>
    <w:multiLevelType w:val="multilevel"/>
    <w:tmpl w:val="A4CA8A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2871A7"/>
    <w:multiLevelType w:val="hybridMultilevel"/>
    <w:tmpl w:val="0C706094"/>
    <w:lvl w:ilvl="0" w:tplc="B12C623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6706C"/>
    <w:multiLevelType w:val="hybridMultilevel"/>
    <w:tmpl w:val="90F6A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705AAF"/>
    <w:multiLevelType w:val="hybridMultilevel"/>
    <w:tmpl w:val="A14EB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A11194"/>
    <w:multiLevelType w:val="hybridMultilevel"/>
    <w:tmpl w:val="0ABE7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B6C10"/>
    <w:multiLevelType w:val="hybridMultilevel"/>
    <w:tmpl w:val="8952B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50BD0"/>
    <w:multiLevelType w:val="hybridMultilevel"/>
    <w:tmpl w:val="38F68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66588"/>
    <w:multiLevelType w:val="multilevel"/>
    <w:tmpl w:val="4FEE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B7692D"/>
    <w:multiLevelType w:val="hybridMultilevel"/>
    <w:tmpl w:val="181E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5126E"/>
    <w:multiLevelType w:val="hybridMultilevel"/>
    <w:tmpl w:val="712048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97F7D09"/>
    <w:multiLevelType w:val="hybridMultilevel"/>
    <w:tmpl w:val="EE689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8201AA"/>
    <w:multiLevelType w:val="hybridMultilevel"/>
    <w:tmpl w:val="07022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A4724"/>
    <w:multiLevelType w:val="hybridMultilevel"/>
    <w:tmpl w:val="A0CAF0A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>
    <w:nsid w:val="444248A3"/>
    <w:multiLevelType w:val="hybridMultilevel"/>
    <w:tmpl w:val="A2DA0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723E15"/>
    <w:multiLevelType w:val="hybridMultilevel"/>
    <w:tmpl w:val="0E8C5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C43C7"/>
    <w:multiLevelType w:val="multilevel"/>
    <w:tmpl w:val="F0D6C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B52656"/>
    <w:multiLevelType w:val="hybridMultilevel"/>
    <w:tmpl w:val="83420E4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>
    <w:nsid w:val="546C7397"/>
    <w:multiLevelType w:val="multilevel"/>
    <w:tmpl w:val="6B727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B85562C"/>
    <w:multiLevelType w:val="hybridMultilevel"/>
    <w:tmpl w:val="5E848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156746"/>
    <w:multiLevelType w:val="hybridMultilevel"/>
    <w:tmpl w:val="8BC0D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BD051B"/>
    <w:multiLevelType w:val="hybridMultilevel"/>
    <w:tmpl w:val="DFC08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DA2FED"/>
    <w:multiLevelType w:val="multilevel"/>
    <w:tmpl w:val="1AD0F2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F7F2524"/>
    <w:multiLevelType w:val="hybridMultilevel"/>
    <w:tmpl w:val="437A28DE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5">
    <w:nsid w:val="733D3EB2"/>
    <w:multiLevelType w:val="multilevel"/>
    <w:tmpl w:val="E7FE7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393FCB"/>
    <w:multiLevelType w:val="hybridMultilevel"/>
    <w:tmpl w:val="F47CC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8F23C3"/>
    <w:multiLevelType w:val="hybridMultilevel"/>
    <w:tmpl w:val="6CDE0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C535D1"/>
    <w:multiLevelType w:val="multilevel"/>
    <w:tmpl w:val="C76CFE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D2467E"/>
    <w:multiLevelType w:val="hybridMultilevel"/>
    <w:tmpl w:val="3266E2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25"/>
  </w:num>
  <w:num w:numId="4">
    <w:abstractNumId w:val="9"/>
  </w:num>
  <w:num w:numId="5">
    <w:abstractNumId w:val="10"/>
  </w:num>
  <w:num w:numId="6">
    <w:abstractNumId w:val="28"/>
  </w:num>
  <w:num w:numId="7">
    <w:abstractNumId w:val="14"/>
  </w:num>
  <w:num w:numId="8">
    <w:abstractNumId w:val="16"/>
  </w:num>
  <w:num w:numId="9">
    <w:abstractNumId w:val="15"/>
  </w:num>
  <w:num w:numId="10">
    <w:abstractNumId w:val="18"/>
  </w:num>
  <w:num w:numId="11">
    <w:abstractNumId w:val="4"/>
  </w:num>
  <w:num w:numId="12">
    <w:abstractNumId w:val="13"/>
  </w:num>
  <w:num w:numId="13">
    <w:abstractNumId w:val="22"/>
  </w:num>
  <w:num w:numId="14">
    <w:abstractNumId w:val="26"/>
  </w:num>
  <w:num w:numId="15">
    <w:abstractNumId w:val="27"/>
  </w:num>
  <w:num w:numId="16">
    <w:abstractNumId w:val="11"/>
  </w:num>
  <w:num w:numId="17">
    <w:abstractNumId w:val="8"/>
  </w:num>
  <w:num w:numId="18">
    <w:abstractNumId w:val="6"/>
  </w:num>
  <w:num w:numId="19">
    <w:abstractNumId w:val="12"/>
  </w:num>
  <w:num w:numId="20">
    <w:abstractNumId w:val="0"/>
  </w:num>
  <w:num w:numId="21">
    <w:abstractNumId w:val="29"/>
  </w:num>
  <w:num w:numId="22">
    <w:abstractNumId w:val="17"/>
  </w:num>
  <w:num w:numId="23">
    <w:abstractNumId w:val="2"/>
  </w:num>
  <w:num w:numId="24">
    <w:abstractNumId w:val="3"/>
  </w:num>
  <w:num w:numId="25">
    <w:abstractNumId w:val="1"/>
  </w:num>
  <w:num w:numId="26">
    <w:abstractNumId w:val="7"/>
  </w:num>
  <w:num w:numId="27">
    <w:abstractNumId w:val="24"/>
  </w:num>
  <w:num w:numId="28">
    <w:abstractNumId w:val="5"/>
  </w:num>
  <w:num w:numId="29">
    <w:abstractNumId w:val="20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933"/>
    <w:rsid w:val="000143C9"/>
    <w:rsid w:val="0002056C"/>
    <w:rsid w:val="000A4461"/>
    <w:rsid w:val="000E1FB9"/>
    <w:rsid w:val="00165864"/>
    <w:rsid w:val="001B3FC9"/>
    <w:rsid w:val="001B6D99"/>
    <w:rsid w:val="00216BCA"/>
    <w:rsid w:val="002748F7"/>
    <w:rsid w:val="002A28EB"/>
    <w:rsid w:val="002A4585"/>
    <w:rsid w:val="002C1D5A"/>
    <w:rsid w:val="002E527F"/>
    <w:rsid w:val="003040FE"/>
    <w:rsid w:val="003D7C11"/>
    <w:rsid w:val="003F7ADE"/>
    <w:rsid w:val="004039F0"/>
    <w:rsid w:val="004228C6"/>
    <w:rsid w:val="0043051F"/>
    <w:rsid w:val="004518FC"/>
    <w:rsid w:val="00460DF9"/>
    <w:rsid w:val="00486933"/>
    <w:rsid w:val="00571FD4"/>
    <w:rsid w:val="0065635A"/>
    <w:rsid w:val="006A3FA9"/>
    <w:rsid w:val="006A7DB6"/>
    <w:rsid w:val="006F0DF7"/>
    <w:rsid w:val="0071091D"/>
    <w:rsid w:val="007565B0"/>
    <w:rsid w:val="008A1163"/>
    <w:rsid w:val="008F7A8C"/>
    <w:rsid w:val="009205A9"/>
    <w:rsid w:val="00981FB2"/>
    <w:rsid w:val="009853EA"/>
    <w:rsid w:val="0099008D"/>
    <w:rsid w:val="0099728E"/>
    <w:rsid w:val="009E0D9F"/>
    <w:rsid w:val="00B05144"/>
    <w:rsid w:val="00B06388"/>
    <w:rsid w:val="00B27FAA"/>
    <w:rsid w:val="00B82D87"/>
    <w:rsid w:val="00BB7D8C"/>
    <w:rsid w:val="00C2545B"/>
    <w:rsid w:val="00C2560E"/>
    <w:rsid w:val="00C43CE6"/>
    <w:rsid w:val="00C92969"/>
    <w:rsid w:val="00CC1FD0"/>
    <w:rsid w:val="00D10387"/>
    <w:rsid w:val="00D50BDE"/>
    <w:rsid w:val="00D80A29"/>
    <w:rsid w:val="00D9498C"/>
    <w:rsid w:val="00DC71C1"/>
    <w:rsid w:val="00E2646D"/>
    <w:rsid w:val="00E64F43"/>
    <w:rsid w:val="00E83A54"/>
    <w:rsid w:val="00EF59AF"/>
    <w:rsid w:val="00F076FA"/>
    <w:rsid w:val="00F17D5A"/>
    <w:rsid w:val="00F70595"/>
    <w:rsid w:val="00F80AF3"/>
    <w:rsid w:val="00FD5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DB6"/>
    <w:pPr>
      <w:spacing w:after="200" w:line="288" w:lineRule="auto"/>
    </w:pPr>
    <w:rPr>
      <w:i/>
      <w:iCs/>
      <w:sz w:val="20"/>
      <w:szCs w:val="20"/>
      <w:lang w:val="en-US" w:bidi="en-US"/>
    </w:rPr>
  </w:style>
  <w:style w:type="paragraph" w:styleId="1">
    <w:name w:val="heading 1"/>
    <w:basedOn w:val="a"/>
    <w:next w:val="a"/>
    <w:link w:val="11"/>
    <w:uiPriority w:val="9"/>
    <w:qFormat/>
    <w:rsid w:val="00430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51F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943634"/>
      <w:sz w:val="22"/>
      <w:szCs w:val="22"/>
      <w:lang w:val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51F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943634"/>
      <w:sz w:val="22"/>
      <w:szCs w:val="22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51F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color w:val="943634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51F"/>
    <w:pPr>
      <w:keepNext/>
      <w:keepLines/>
      <w:spacing w:before="40" w:after="0"/>
      <w:outlineLvl w:val="4"/>
    </w:pPr>
    <w:rPr>
      <w:rFonts w:ascii="Cambria" w:eastAsia="Times New Roman" w:hAnsi="Cambria" w:cs="Times New Roman"/>
      <w:b/>
      <w:bCs/>
      <w:color w:val="943634"/>
      <w:sz w:val="22"/>
      <w:szCs w:val="22"/>
      <w:lang w:val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51F"/>
    <w:pPr>
      <w:keepNext/>
      <w:keepLines/>
      <w:spacing w:before="40" w:after="0"/>
      <w:outlineLvl w:val="5"/>
    </w:pPr>
    <w:rPr>
      <w:rFonts w:ascii="Cambria" w:eastAsia="Times New Roman" w:hAnsi="Cambria" w:cs="Times New Roman"/>
      <w:color w:val="943634"/>
      <w:sz w:val="22"/>
      <w:szCs w:val="22"/>
      <w:lang w:val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51F"/>
    <w:pPr>
      <w:keepNext/>
      <w:keepLines/>
      <w:spacing w:before="40" w:after="0"/>
      <w:outlineLvl w:val="6"/>
    </w:pPr>
    <w:rPr>
      <w:rFonts w:ascii="Cambria" w:eastAsia="Times New Roman" w:hAnsi="Cambria" w:cs="Times New Roman"/>
      <w:color w:val="943634"/>
      <w:sz w:val="22"/>
      <w:szCs w:val="22"/>
      <w:lang w:val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51F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C0504D"/>
      <w:sz w:val="22"/>
      <w:szCs w:val="22"/>
      <w:lang w:val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51F"/>
    <w:pPr>
      <w:keepNext/>
      <w:keepLines/>
      <w:spacing w:before="40" w:after="0"/>
      <w:outlineLvl w:val="8"/>
    </w:pPr>
    <w:rPr>
      <w:rFonts w:ascii="Cambria" w:eastAsia="Times New Roman" w:hAnsi="Cambria" w:cs="Times New Roman"/>
      <w:color w:val="C0504D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43051F"/>
    <w:rPr>
      <w:rFonts w:asciiTheme="majorHAnsi" w:eastAsiaTheme="majorEastAsia" w:hAnsiTheme="majorHAnsi" w:cstheme="majorBidi"/>
      <w:i/>
      <w:iCs/>
      <w:color w:val="2F5496" w:themeColor="accent1" w:themeShade="BF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43051F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30">
    <w:name w:val="Заголовок 3 Знак"/>
    <w:basedOn w:val="a0"/>
    <w:link w:val="3"/>
    <w:uiPriority w:val="9"/>
    <w:semiHidden/>
    <w:rsid w:val="0043051F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40">
    <w:name w:val="Заголовок 4 Знак"/>
    <w:basedOn w:val="a0"/>
    <w:link w:val="4"/>
    <w:uiPriority w:val="9"/>
    <w:semiHidden/>
    <w:rsid w:val="0043051F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50">
    <w:name w:val="Заголовок 5 Знак"/>
    <w:basedOn w:val="a0"/>
    <w:link w:val="5"/>
    <w:uiPriority w:val="9"/>
    <w:semiHidden/>
    <w:rsid w:val="0043051F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60">
    <w:name w:val="Заголовок 6 Знак"/>
    <w:basedOn w:val="a0"/>
    <w:link w:val="6"/>
    <w:uiPriority w:val="9"/>
    <w:semiHidden/>
    <w:rsid w:val="0043051F"/>
    <w:rPr>
      <w:rFonts w:ascii="Cambria" w:eastAsia="Times New Roman" w:hAnsi="Cambria" w:cs="Times New Roman"/>
      <w:i/>
      <w:iCs/>
      <w:color w:val="943634"/>
    </w:rPr>
  </w:style>
  <w:style w:type="character" w:customStyle="1" w:styleId="70">
    <w:name w:val="Заголовок 7 Знак"/>
    <w:basedOn w:val="a0"/>
    <w:link w:val="7"/>
    <w:uiPriority w:val="9"/>
    <w:semiHidden/>
    <w:rsid w:val="0043051F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43051F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43051F"/>
    <w:rPr>
      <w:rFonts w:ascii="Cambria" w:eastAsia="Times New Roman" w:hAnsi="Cambria" w:cs="Times New Roman"/>
      <w:i/>
      <w:iCs/>
      <w:color w:val="C0504D"/>
      <w:sz w:val="20"/>
      <w:szCs w:val="20"/>
    </w:rPr>
  </w:style>
  <w:style w:type="table" w:styleId="a3">
    <w:name w:val="Table Grid"/>
    <w:basedOn w:val="a1"/>
    <w:uiPriority w:val="59"/>
    <w:rsid w:val="006A7DB6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C43CE6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7ADE"/>
    <w:pPr>
      <w:ind w:left="720"/>
      <w:contextualSpacing/>
    </w:pPr>
  </w:style>
  <w:style w:type="paragraph" w:customStyle="1" w:styleId="110">
    <w:name w:val="Заголовок 11"/>
    <w:basedOn w:val="a"/>
    <w:next w:val="a"/>
    <w:link w:val="12"/>
    <w:uiPriority w:val="9"/>
    <w:qFormat/>
    <w:rsid w:val="0043051F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 w:cs="Times New Roman"/>
      <w:b/>
      <w:bCs/>
      <w:color w:val="622423"/>
      <w:sz w:val="22"/>
      <w:szCs w:val="22"/>
      <w:lang w:val="ru-RU" w:bidi="ar-SA"/>
    </w:rPr>
  </w:style>
  <w:style w:type="character" w:customStyle="1" w:styleId="12">
    <w:name w:val="Заголовок 1 Знак"/>
    <w:basedOn w:val="a0"/>
    <w:link w:val="110"/>
    <w:uiPriority w:val="9"/>
    <w:rsid w:val="0043051F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paragraph" w:customStyle="1" w:styleId="13">
    <w:name w:val="Заголовок1"/>
    <w:basedOn w:val="a"/>
    <w:next w:val="a"/>
    <w:uiPriority w:val="10"/>
    <w:qFormat/>
    <w:rsid w:val="0043051F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 w:cs="Times New Roman"/>
      <w:color w:val="FFFFFF"/>
      <w:spacing w:val="10"/>
      <w:sz w:val="48"/>
      <w:szCs w:val="48"/>
    </w:rPr>
  </w:style>
  <w:style w:type="character" w:customStyle="1" w:styleId="a5">
    <w:name w:val="Название Знак"/>
    <w:basedOn w:val="a0"/>
    <w:link w:val="a6"/>
    <w:uiPriority w:val="10"/>
    <w:rsid w:val="0043051F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Title"/>
    <w:basedOn w:val="a"/>
    <w:next w:val="a"/>
    <w:link w:val="a5"/>
    <w:uiPriority w:val="10"/>
    <w:qFormat/>
    <w:rsid w:val="0043051F"/>
    <w:pPr>
      <w:spacing w:after="0" w:line="240" w:lineRule="auto"/>
      <w:contextualSpacing/>
    </w:pPr>
    <w:rPr>
      <w:rFonts w:ascii="Cambria" w:eastAsia="Times New Roman" w:hAnsi="Cambria" w:cs="Times New Roman"/>
      <w:color w:val="FFFFFF"/>
      <w:spacing w:val="10"/>
      <w:sz w:val="48"/>
      <w:szCs w:val="48"/>
      <w:lang w:val="ru-RU" w:bidi="ar-SA"/>
    </w:rPr>
  </w:style>
  <w:style w:type="paragraph" w:customStyle="1" w:styleId="14">
    <w:name w:val="Подзаголовок1"/>
    <w:basedOn w:val="a"/>
    <w:next w:val="a"/>
    <w:uiPriority w:val="11"/>
    <w:qFormat/>
    <w:rsid w:val="0043051F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 w:cs="Times New Roman"/>
      <w:color w:val="622423"/>
      <w:sz w:val="24"/>
      <w:szCs w:val="24"/>
    </w:rPr>
  </w:style>
  <w:style w:type="character" w:customStyle="1" w:styleId="a7">
    <w:name w:val="Подзаголовок Знак"/>
    <w:basedOn w:val="a0"/>
    <w:link w:val="a8"/>
    <w:uiPriority w:val="11"/>
    <w:rsid w:val="0043051F"/>
    <w:rPr>
      <w:rFonts w:ascii="Cambria" w:eastAsia="Times New Roman" w:hAnsi="Cambria" w:cs="Times New Roman"/>
      <w:i/>
      <w:iCs/>
      <w:color w:val="622423"/>
      <w:sz w:val="24"/>
      <w:szCs w:val="24"/>
    </w:rPr>
  </w:style>
  <w:style w:type="paragraph" w:styleId="a8">
    <w:name w:val="Subtitle"/>
    <w:basedOn w:val="a"/>
    <w:next w:val="a"/>
    <w:link w:val="a7"/>
    <w:uiPriority w:val="11"/>
    <w:qFormat/>
    <w:rsid w:val="0043051F"/>
    <w:pPr>
      <w:numPr>
        <w:ilvl w:val="1"/>
      </w:numPr>
      <w:spacing w:after="160"/>
    </w:pPr>
    <w:rPr>
      <w:rFonts w:ascii="Cambria" w:eastAsia="Times New Roman" w:hAnsi="Cambria" w:cs="Times New Roman"/>
      <w:color w:val="622423"/>
      <w:sz w:val="24"/>
      <w:szCs w:val="24"/>
      <w:lang w:val="ru-RU" w:bidi="ar-SA"/>
    </w:rPr>
  </w:style>
  <w:style w:type="character" w:styleId="a9">
    <w:name w:val="Strong"/>
    <w:uiPriority w:val="22"/>
    <w:qFormat/>
    <w:rsid w:val="0043051F"/>
    <w:rPr>
      <w:b/>
      <w:bCs/>
      <w:spacing w:val="0"/>
    </w:rPr>
  </w:style>
  <w:style w:type="character" w:customStyle="1" w:styleId="15">
    <w:name w:val="Выделение1"/>
    <w:uiPriority w:val="20"/>
    <w:qFormat/>
    <w:rsid w:val="0043051F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character" w:styleId="aa">
    <w:name w:val="Emphasis"/>
    <w:basedOn w:val="a0"/>
    <w:uiPriority w:val="20"/>
    <w:qFormat/>
    <w:rsid w:val="0043051F"/>
    <w:rPr>
      <w:i/>
      <w:iCs/>
    </w:rPr>
  </w:style>
  <w:style w:type="paragraph" w:styleId="ab">
    <w:name w:val="No Spacing"/>
    <w:basedOn w:val="a"/>
    <w:uiPriority w:val="1"/>
    <w:qFormat/>
    <w:rsid w:val="0043051F"/>
    <w:pPr>
      <w:spacing w:after="0" w:line="240" w:lineRule="auto"/>
    </w:pPr>
  </w:style>
  <w:style w:type="paragraph" w:customStyle="1" w:styleId="21">
    <w:name w:val="Цитата 21"/>
    <w:basedOn w:val="a"/>
    <w:next w:val="a"/>
    <w:uiPriority w:val="29"/>
    <w:qFormat/>
    <w:rsid w:val="0043051F"/>
    <w:rPr>
      <w:i w:val="0"/>
      <w:iCs w:val="0"/>
      <w:color w:val="943634"/>
    </w:rPr>
  </w:style>
  <w:style w:type="character" w:customStyle="1" w:styleId="22">
    <w:name w:val="Цитата 2 Знак"/>
    <w:basedOn w:val="a0"/>
    <w:link w:val="23"/>
    <w:uiPriority w:val="29"/>
    <w:rsid w:val="0043051F"/>
    <w:rPr>
      <w:color w:val="943634"/>
      <w:sz w:val="20"/>
      <w:szCs w:val="20"/>
    </w:rPr>
  </w:style>
  <w:style w:type="paragraph" w:styleId="23">
    <w:name w:val="Quote"/>
    <w:basedOn w:val="a"/>
    <w:next w:val="a"/>
    <w:link w:val="22"/>
    <w:uiPriority w:val="29"/>
    <w:qFormat/>
    <w:rsid w:val="0043051F"/>
    <w:pPr>
      <w:spacing w:before="200" w:after="160"/>
      <w:ind w:left="864" w:right="864"/>
      <w:jc w:val="center"/>
    </w:pPr>
    <w:rPr>
      <w:i w:val="0"/>
      <w:iCs w:val="0"/>
      <w:color w:val="943634"/>
      <w:lang w:val="ru-RU" w:bidi="ar-SA"/>
    </w:rPr>
  </w:style>
  <w:style w:type="paragraph" w:customStyle="1" w:styleId="16">
    <w:name w:val="Выделенная цитата1"/>
    <w:basedOn w:val="a"/>
    <w:next w:val="a"/>
    <w:uiPriority w:val="30"/>
    <w:qFormat/>
    <w:rsid w:val="0043051F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</w:rPr>
  </w:style>
  <w:style w:type="character" w:customStyle="1" w:styleId="ac">
    <w:name w:val="Выделенная цитата Знак"/>
    <w:basedOn w:val="a0"/>
    <w:link w:val="ad"/>
    <w:uiPriority w:val="30"/>
    <w:rsid w:val="0043051F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paragraph" w:styleId="ad">
    <w:name w:val="Intense Quote"/>
    <w:basedOn w:val="a"/>
    <w:next w:val="a"/>
    <w:link w:val="ac"/>
    <w:uiPriority w:val="30"/>
    <w:qFormat/>
    <w:rsid w:val="0043051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mbria" w:eastAsia="Times New Roman" w:hAnsi="Cambria" w:cs="Times New Roman"/>
      <w:b/>
      <w:bCs/>
      <w:color w:val="C0504D"/>
      <w:lang w:val="ru-RU" w:bidi="ar-SA"/>
    </w:rPr>
  </w:style>
  <w:style w:type="character" w:customStyle="1" w:styleId="17">
    <w:name w:val="Слабое выделение1"/>
    <w:uiPriority w:val="19"/>
    <w:qFormat/>
    <w:rsid w:val="0043051F"/>
    <w:rPr>
      <w:rFonts w:ascii="Cambria" w:eastAsia="Times New Roman" w:hAnsi="Cambria" w:cs="Times New Roman"/>
      <w:i/>
      <w:iCs/>
      <w:color w:val="C0504D"/>
    </w:rPr>
  </w:style>
  <w:style w:type="character" w:styleId="ae">
    <w:name w:val="Subtle Emphasis"/>
    <w:basedOn w:val="a0"/>
    <w:uiPriority w:val="19"/>
    <w:qFormat/>
    <w:rsid w:val="0043051F"/>
    <w:rPr>
      <w:i/>
      <w:iCs/>
      <w:color w:val="404040" w:themeColor="text1" w:themeTint="BF"/>
    </w:rPr>
  </w:style>
  <w:style w:type="character" w:customStyle="1" w:styleId="18">
    <w:name w:val="Сильное выделение1"/>
    <w:uiPriority w:val="21"/>
    <w:qFormat/>
    <w:rsid w:val="0043051F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">
    <w:name w:val="Intense Emphasis"/>
    <w:basedOn w:val="a0"/>
    <w:uiPriority w:val="21"/>
    <w:qFormat/>
    <w:rsid w:val="0043051F"/>
    <w:rPr>
      <w:i/>
      <w:iCs/>
      <w:color w:val="4472C4" w:themeColor="accent1"/>
    </w:rPr>
  </w:style>
  <w:style w:type="character" w:customStyle="1" w:styleId="19">
    <w:name w:val="Слабая ссылка1"/>
    <w:uiPriority w:val="31"/>
    <w:qFormat/>
    <w:rsid w:val="0043051F"/>
    <w:rPr>
      <w:i/>
      <w:iCs/>
      <w:smallCaps/>
      <w:color w:val="C0504D"/>
      <w:u w:color="C0504D"/>
    </w:rPr>
  </w:style>
  <w:style w:type="character" w:styleId="af0">
    <w:name w:val="Subtle Reference"/>
    <w:basedOn w:val="a0"/>
    <w:uiPriority w:val="31"/>
    <w:qFormat/>
    <w:rsid w:val="0043051F"/>
    <w:rPr>
      <w:smallCaps/>
      <w:color w:val="5A5A5A" w:themeColor="text1" w:themeTint="A5"/>
    </w:rPr>
  </w:style>
  <w:style w:type="character" w:customStyle="1" w:styleId="1a">
    <w:name w:val="Сильная ссылка1"/>
    <w:uiPriority w:val="32"/>
    <w:qFormat/>
    <w:rsid w:val="0043051F"/>
    <w:rPr>
      <w:b/>
      <w:bCs/>
      <w:i/>
      <w:iCs/>
      <w:smallCaps/>
      <w:color w:val="C0504D"/>
      <w:u w:color="C0504D"/>
    </w:rPr>
  </w:style>
  <w:style w:type="character" w:styleId="af1">
    <w:name w:val="Intense Reference"/>
    <w:basedOn w:val="a0"/>
    <w:uiPriority w:val="32"/>
    <w:qFormat/>
    <w:rsid w:val="0043051F"/>
    <w:rPr>
      <w:b/>
      <w:bCs/>
      <w:smallCaps/>
      <w:color w:val="4472C4" w:themeColor="accent1"/>
      <w:spacing w:val="5"/>
    </w:rPr>
  </w:style>
  <w:style w:type="character" w:customStyle="1" w:styleId="1b">
    <w:name w:val="Название книги1"/>
    <w:uiPriority w:val="33"/>
    <w:qFormat/>
    <w:rsid w:val="0043051F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character" w:styleId="af2">
    <w:name w:val="Book Title"/>
    <w:basedOn w:val="a0"/>
    <w:uiPriority w:val="33"/>
    <w:qFormat/>
    <w:rsid w:val="0043051F"/>
    <w:rPr>
      <w:b/>
      <w:bCs/>
      <w:i/>
      <w:iCs/>
      <w:spacing w:val="5"/>
    </w:rPr>
  </w:style>
  <w:style w:type="paragraph" w:styleId="af3">
    <w:name w:val="Balloon Text"/>
    <w:basedOn w:val="a"/>
    <w:link w:val="af4"/>
    <w:uiPriority w:val="99"/>
    <w:semiHidden/>
    <w:unhideWhenUsed/>
    <w:rsid w:val="00430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3051F"/>
    <w:rPr>
      <w:rFonts w:ascii="Tahoma" w:hAnsi="Tahoma" w:cs="Tahoma"/>
      <w:i/>
      <w:iCs/>
      <w:sz w:val="16"/>
      <w:szCs w:val="16"/>
      <w:lang w:val="en-US" w:bidi="en-US"/>
    </w:rPr>
  </w:style>
  <w:style w:type="paragraph" w:customStyle="1" w:styleId="Default">
    <w:name w:val="Default"/>
    <w:rsid w:val="004305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43051F"/>
    <w:rPr>
      <w:rFonts w:ascii="Times New Roman" w:hAnsi="Times New Roman"/>
      <w:sz w:val="24"/>
      <w:u w:val="none"/>
      <w:effect w:val="none"/>
    </w:rPr>
  </w:style>
  <w:style w:type="character" w:customStyle="1" w:styleId="default005f005fchar1char1">
    <w:name w:val="default_005f_005fchar1__char1"/>
    <w:rsid w:val="0043051F"/>
    <w:rPr>
      <w:rFonts w:ascii="Times New Roman" w:hAnsi="Times New Roman"/>
      <w:sz w:val="24"/>
      <w:u w:val="none"/>
      <w:effect w:val="none"/>
    </w:rPr>
  </w:style>
  <w:style w:type="paragraph" w:customStyle="1" w:styleId="New">
    <w:name w:val="Обычный New"/>
    <w:basedOn w:val="a"/>
    <w:link w:val="New0"/>
    <w:autoRedefine/>
    <w:qFormat/>
    <w:rsid w:val="0043051F"/>
    <w:pPr>
      <w:tabs>
        <w:tab w:val="left" w:pos="567"/>
        <w:tab w:val="left" w:pos="709"/>
      </w:tabs>
      <w:autoSpaceDE w:val="0"/>
      <w:autoSpaceDN w:val="0"/>
      <w:adjustRightInd w:val="0"/>
      <w:spacing w:after="0" w:line="276" w:lineRule="auto"/>
      <w:jc w:val="both"/>
    </w:pPr>
    <w:rPr>
      <w:rFonts w:ascii="Times New Roman" w:eastAsia="Times New Roman" w:hAnsi="Times New Roman" w:cs="Times New Roman"/>
      <w:bCs/>
      <w:i w:val="0"/>
      <w:iCs w:val="0"/>
      <w:sz w:val="24"/>
      <w:szCs w:val="24"/>
      <w:lang w:val="ru-RU" w:eastAsia="ru-RU" w:bidi="ar-SA"/>
    </w:rPr>
  </w:style>
  <w:style w:type="character" w:customStyle="1" w:styleId="New0">
    <w:name w:val="Обычный New Знак"/>
    <w:link w:val="New"/>
    <w:rsid w:val="0043051F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table" w:customStyle="1" w:styleId="24">
    <w:name w:val="Сетка таблицы2"/>
    <w:basedOn w:val="a1"/>
    <w:next w:val="a3"/>
    <w:uiPriority w:val="59"/>
    <w:rsid w:val="0043051F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43051F"/>
    <w:pPr>
      <w:widowControl w:val="0"/>
      <w:autoSpaceDE w:val="0"/>
      <w:autoSpaceDN w:val="0"/>
      <w:adjustRightInd w:val="0"/>
      <w:spacing w:after="0" w:line="261" w:lineRule="exact"/>
      <w:jc w:val="both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5">
    <w:name w:val="Hyperlink"/>
    <w:basedOn w:val="a0"/>
    <w:rsid w:val="0043051F"/>
    <w:rPr>
      <w:color w:val="0066CC"/>
      <w:u w:val="single"/>
    </w:rPr>
  </w:style>
  <w:style w:type="character" w:customStyle="1" w:styleId="25">
    <w:name w:val="Основной текст (2)_"/>
    <w:basedOn w:val="a0"/>
    <w:link w:val="26"/>
    <w:rsid w:val="0043051F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3051F"/>
    <w:pPr>
      <w:widowControl w:val="0"/>
      <w:shd w:val="clear" w:color="auto" w:fill="FFFFFF"/>
      <w:spacing w:before="300" w:after="0" w:line="250" w:lineRule="exact"/>
      <w:ind w:hanging="360"/>
      <w:jc w:val="both"/>
    </w:pPr>
    <w:rPr>
      <w:rFonts w:ascii="Times New Roman" w:eastAsia="Times New Roman" w:hAnsi="Times New Roman" w:cs="Times New Roman"/>
      <w:b/>
      <w:bCs/>
      <w:sz w:val="22"/>
      <w:szCs w:val="22"/>
      <w:lang w:val="ru-RU" w:bidi="ar-SA"/>
    </w:rPr>
  </w:style>
  <w:style w:type="character" w:customStyle="1" w:styleId="215pt">
    <w:name w:val="Основной текст (2) + 15 pt;Не курсив"/>
    <w:basedOn w:val="25"/>
    <w:rsid w:val="0043051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af6">
    <w:name w:val="Основной текст_"/>
    <w:basedOn w:val="a0"/>
    <w:link w:val="1c"/>
    <w:rsid w:val="004305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c">
    <w:name w:val="Основной текст1"/>
    <w:basedOn w:val="a"/>
    <w:link w:val="af6"/>
    <w:rsid w:val="0043051F"/>
    <w:pPr>
      <w:widowControl w:val="0"/>
      <w:shd w:val="clear" w:color="auto" w:fill="FFFFFF"/>
      <w:spacing w:after="0" w:line="250" w:lineRule="exact"/>
      <w:ind w:hanging="360"/>
      <w:jc w:val="both"/>
    </w:pPr>
    <w:rPr>
      <w:rFonts w:ascii="Times New Roman" w:eastAsia="Times New Roman" w:hAnsi="Times New Roman" w:cs="Times New Roman"/>
      <w:i w:val="0"/>
      <w:iCs w:val="0"/>
      <w:lang w:val="ru-RU" w:bidi="ar-SA"/>
    </w:rPr>
  </w:style>
  <w:style w:type="character" w:customStyle="1" w:styleId="210pt">
    <w:name w:val="Основной текст (2) + 10 pt;Не курсив"/>
    <w:basedOn w:val="25"/>
    <w:rsid w:val="0043051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7">
    <w:name w:val="Основной текст + Полужирный"/>
    <w:basedOn w:val="af6"/>
    <w:rsid w:val="004305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43051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3051F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b/>
      <w:bCs/>
      <w:i w:val="0"/>
      <w:iCs w:val="0"/>
      <w:lang w:val="ru-RU" w:bidi="ar-SA"/>
    </w:rPr>
  </w:style>
  <w:style w:type="character" w:customStyle="1" w:styleId="33">
    <w:name w:val="Основной текст (3) + Не полужирный"/>
    <w:basedOn w:val="31"/>
    <w:rsid w:val="004305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customStyle="1" w:styleId="c0">
    <w:name w:val="c0"/>
    <w:basedOn w:val="a"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43051F"/>
  </w:style>
  <w:style w:type="character" w:customStyle="1" w:styleId="apple-converted-space">
    <w:name w:val="apple-converted-space"/>
    <w:basedOn w:val="a0"/>
    <w:rsid w:val="0043051F"/>
  </w:style>
  <w:style w:type="paragraph" w:customStyle="1" w:styleId="c4">
    <w:name w:val="c4"/>
    <w:basedOn w:val="a"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13">
    <w:name w:val="c13"/>
    <w:basedOn w:val="a0"/>
    <w:rsid w:val="0043051F"/>
  </w:style>
  <w:style w:type="character" w:customStyle="1" w:styleId="c19">
    <w:name w:val="c19"/>
    <w:basedOn w:val="a0"/>
    <w:rsid w:val="0043051F"/>
  </w:style>
  <w:style w:type="paragraph" w:customStyle="1" w:styleId="c10">
    <w:name w:val="c10"/>
    <w:basedOn w:val="a"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p11">
    <w:name w:val="p11"/>
    <w:basedOn w:val="a"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p10">
    <w:name w:val="p10"/>
    <w:basedOn w:val="a"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s6">
    <w:name w:val="s6"/>
    <w:basedOn w:val="a0"/>
    <w:rsid w:val="0043051F"/>
  </w:style>
  <w:style w:type="paragraph" w:customStyle="1" w:styleId="p14">
    <w:name w:val="p14"/>
    <w:basedOn w:val="a"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s7">
    <w:name w:val="s7"/>
    <w:basedOn w:val="a0"/>
    <w:rsid w:val="0043051F"/>
  </w:style>
  <w:style w:type="paragraph" w:styleId="af8">
    <w:name w:val="Normal (Web)"/>
    <w:basedOn w:val="a"/>
    <w:uiPriority w:val="99"/>
    <w:unhideWhenUsed/>
    <w:rsid w:val="0043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9">
    <w:name w:val="header"/>
    <w:basedOn w:val="a"/>
    <w:link w:val="afa"/>
    <w:uiPriority w:val="99"/>
    <w:unhideWhenUsed/>
    <w:rsid w:val="004305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43051F"/>
    <w:rPr>
      <w:i/>
      <w:iCs/>
      <w:sz w:val="20"/>
      <w:szCs w:val="20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4305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43051F"/>
    <w:rPr>
      <w:i/>
      <w:iCs/>
      <w:sz w:val="20"/>
      <w:szCs w:val="20"/>
      <w:lang w:val="en-US" w:bidi="en-US"/>
    </w:rPr>
  </w:style>
  <w:style w:type="paragraph" w:styleId="afd">
    <w:name w:val="footnote text"/>
    <w:basedOn w:val="a"/>
    <w:link w:val="afe"/>
    <w:uiPriority w:val="99"/>
    <w:semiHidden/>
    <w:unhideWhenUsed/>
    <w:rsid w:val="0043051F"/>
    <w:pPr>
      <w:spacing w:after="0" w:line="240" w:lineRule="auto"/>
    </w:pPr>
    <w:rPr>
      <w:i w:val="0"/>
      <w:iCs w:val="0"/>
      <w:lang w:val="ru-RU" w:bidi="ar-SA"/>
    </w:rPr>
  </w:style>
  <w:style w:type="character" w:customStyle="1" w:styleId="afe">
    <w:name w:val="Текст сноски Знак"/>
    <w:basedOn w:val="a0"/>
    <w:link w:val="afd"/>
    <w:uiPriority w:val="99"/>
    <w:semiHidden/>
    <w:rsid w:val="0043051F"/>
    <w:rPr>
      <w:sz w:val="20"/>
      <w:szCs w:val="20"/>
    </w:rPr>
  </w:style>
  <w:style w:type="character" w:customStyle="1" w:styleId="27">
    <w:name w:val="Основной текст (2) + Полужирный"/>
    <w:basedOn w:val="25"/>
    <w:rsid w:val="004305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">
    <w:name w:val="Заголовок №3_"/>
    <w:basedOn w:val="a0"/>
    <w:link w:val="35"/>
    <w:rsid w:val="0043051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5">
    <w:name w:val="Заголовок №3"/>
    <w:basedOn w:val="a"/>
    <w:link w:val="34"/>
    <w:rsid w:val="0043051F"/>
    <w:pPr>
      <w:widowControl w:val="0"/>
      <w:shd w:val="clear" w:color="auto" w:fill="FFFFFF"/>
      <w:spacing w:before="240" w:after="0" w:line="312" w:lineRule="exact"/>
      <w:outlineLvl w:val="2"/>
    </w:pPr>
    <w:rPr>
      <w:rFonts w:ascii="Times New Roman" w:eastAsia="Times New Roman" w:hAnsi="Times New Roman" w:cs="Times New Roman"/>
      <w:b/>
      <w:bCs/>
      <w:i w:val="0"/>
      <w:iCs w:val="0"/>
      <w:sz w:val="22"/>
      <w:szCs w:val="22"/>
      <w:lang w:val="ru-RU" w:bidi="ar-SA"/>
    </w:rPr>
  </w:style>
  <w:style w:type="character" w:customStyle="1" w:styleId="28">
    <w:name w:val="Заголовок №2_"/>
    <w:basedOn w:val="a0"/>
    <w:link w:val="29"/>
    <w:rsid w:val="0043051F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43051F"/>
    <w:pPr>
      <w:widowControl w:val="0"/>
      <w:shd w:val="clear" w:color="auto" w:fill="FFFFFF"/>
      <w:spacing w:before="840" w:after="0" w:line="394" w:lineRule="exact"/>
      <w:outlineLvl w:val="1"/>
    </w:pPr>
    <w:rPr>
      <w:rFonts w:ascii="Calibri" w:eastAsia="Calibri" w:hAnsi="Calibri" w:cs="Calibri"/>
      <w:b/>
      <w:bCs/>
      <w:i w:val="0"/>
      <w:iCs w:val="0"/>
      <w:sz w:val="28"/>
      <w:szCs w:val="28"/>
      <w:lang w:val="ru-RU" w:bidi="ar-SA"/>
    </w:rPr>
  </w:style>
  <w:style w:type="character" w:customStyle="1" w:styleId="320">
    <w:name w:val="Заголовок №3 (2)_"/>
    <w:basedOn w:val="a0"/>
    <w:link w:val="321"/>
    <w:rsid w:val="0043051F"/>
    <w:rPr>
      <w:rFonts w:ascii="Calibri" w:eastAsia="Calibri" w:hAnsi="Calibri" w:cs="Calibri"/>
      <w:b/>
      <w:bCs/>
      <w:shd w:val="clear" w:color="auto" w:fill="FFFFFF"/>
    </w:rPr>
  </w:style>
  <w:style w:type="paragraph" w:customStyle="1" w:styleId="321">
    <w:name w:val="Заголовок №3 (2)"/>
    <w:basedOn w:val="a"/>
    <w:link w:val="320"/>
    <w:rsid w:val="0043051F"/>
    <w:pPr>
      <w:widowControl w:val="0"/>
      <w:shd w:val="clear" w:color="auto" w:fill="FFFFFF"/>
      <w:spacing w:before="180" w:after="300" w:line="0" w:lineRule="atLeast"/>
      <w:outlineLvl w:val="2"/>
    </w:pPr>
    <w:rPr>
      <w:rFonts w:ascii="Calibri" w:eastAsia="Calibri" w:hAnsi="Calibri" w:cs="Calibri"/>
      <w:b/>
      <w:bCs/>
      <w:i w:val="0"/>
      <w:iCs w:val="0"/>
      <w:sz w:val="22"/>
      <w:szCs w:val="22"/>
      <w:lang w:val="ru-RU" w:bidi="ar-SA"/>
    </w:rPr>
  </w:style>
  <w:style w:type="character" w:customStyle="1" w:styleId="2a">
    <w:name w:val="Основной текст (2) + Курсив"/>
    <w:basedOn w:val="25"/>
    <w:rsid w:val="004305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">
    <w:name w:val="Подпись к таблице_"/>
    <w:basedOn w:val="a0"/>
    <w:link w:val="aff0"/>
    <w:rsid w:val="0043051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43051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 w:val="0"/>
      <w:iCs w:val="0"/>
      <w:sz w:val="22"/>
      <w:szCs w:val="22"/>
      <w:lang w:val="ru-RU" w:bidi="ar-SA"/>
    </w:rPr>
  </w:style>
  <w:style w:type="character" w:customStyle="1" w:styleId="36">
    <w:name w:val="Подпись к таблице (3)_"/>
    <w:basedOn w:val="a0"/>
    <w:link w:val="37"/>
    <w:rsid w:val="0043051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7">
    <w:name w:val="Подпись к таблице (3)"/>
    <w:basedOn w:val="a"/>
    <w:link w:val="36"/>
    <w:rsid w:val="0043051F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  <w:i w:val="0"/>
      <w:iCs w:val="0"/>
      <w:sz w:val="28"/>
      <w:szCs w:val="28"/>
      <w:lang w:val="ru-RU" w:bidi="ar-SA"/>
    </w:rPr>
  </w:style>
  <w:style w:type="character" w:customStyle="1" w:styleId="210">
    <w:name w:val="Заголовок 2 Знак1"/>
    <w:basedOn w:val="a0"/>
    <w:uiPriority w:val="9"/>
    <w:semiHidden/>
    <w:rsid w:val="0043051F"/>
    <w:rPr>
      <w:rFonts w:asciiTheme="majorHAnsi" w:eastAsiaTheme="majorEastAsia" w:hAnsiTheme="majorHAnsi" w:cstheme="majorBidi"/>
      <w:i/>
      <w:iCs/>
      <w:color w:val="2F5496" w:themeColor="accent1" w:themeShade="BF"/>
      <w:sz w:val="26"/>
      <w:szCs w:val="26"/>
      <w:lang w:val="en-US" w:bidi="en-US"/>
    </w:rPr>
  </w:style>
  <w:style w:type="character" w:customStyle="1" w:styleId="310">
    <w:name w:val="Заголовок 3 Знак1"/>
    <w:basedOn w:val="a0"/>
    <w:uiPriority w:val="9"/>
    <w:semiHidden/>
    <w:rsid w:val="0043051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 w:bidi="en-US"/>
    </w:rPr>
  </w:style>
  <w:style w:type="character" w:customStyle="1" w:styleId="41">
    <w:name w:val="Заголовок 4 Знак1"/>
    <w:basedOn w:val="a0"/>
    <w:uiPriority w:val="9"/>
    <w:semiHidden/>
    <w:rsid w:val="0043051F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 w:bidi="en-US"/>
    </w:rPr>
  </w:style>
  <w:style w:type="character" w:customStyle="1" w:styleId="51">
    <w:name w:val="Заголовок 5 Знак1"/>
    <w:basedOn w:val="a0"/>
    <w:uiPriority w:val="9"/>
    <w:semiHidden/>
    <w:rsid w:val="0043051F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val="en-US" w:bidi="en-US"/>
    </w:rPr>
  </w:style>
  <w:style w:type="character" w:customStyle="1" w:styleId="61">
    <w:name w:val="Заголовок 6 Знак1"/>
    <w:basedOn w:val="a0"/>
    <w:uiPriority w:val="9"/>
    <w:semiHidden/>
    <w:rsid w:val="0043051F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en-US" w:bidi="en-US"/>
    </w:rPr>
  </w:style>
  <w:style w:type="character" w:customStyle="1" w:styleId="71">
    <w:name w:val="Заголовок 7 Знак1"/>
    <w:basedOn w:val="a0"/>
    <w:uiPriority w:val="9"/>
    <w:semiHidden/>
    <w:rsid w:val="0043051F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US" w:bidi="en-US"/>
    </w:rPr>
  </w:style>
  <w:style w:type="character" w:customStyle="1" w:styleId="81">
    <w:name w:val="Заголовок 8 Знак1"/>
    <w:basedOn w:val="a0"/>
    <w:uiPriority w:val="9"/>
    <w:semiHidden/>
    <w:rsid w:val="004305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bidi="en-US"/>
    </w:rPr>
  </w:style>
  <w:style w:type="character" w:customStyle="1" w:styleId="91">
    <w:name w:val="Заголовок 9 Знак1"/>
    <w:basedOn w:val="a0"/>
    <w:uiPriority w:val="9"/>
    <w:semiHidden/>
    <w:rsid w:val="0043051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bidi="en-US"/>
    </w:rPr>
  </w:style>
  <w:style w:type="character" w:customStyle="1" w:styleId="1d">
    <w:name w:val="Заголовок Знак1"/>
    <w:basedOn w:val="a0"/>
    <w:uiPriority w:val="10"/>
    <w:rsid w:val="0043051F"/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  <w:lang w:val="en-US" w:bidi="en-US"/>
    </w:rPr>
  </w:style>
  <w:style w:type="character" w:customStyle="1" w:styleId="1e">
    <w:name w:val="Подзаголовок Знак1"/>
    <w:basedOn w:val="a0"/>
    <w:uiPriority w:val="11"/>
    <w:rsid w:val="0043051F"/>
    <w:rPr>
      <w:rFonts w:eastAsiaTheme="minorEastAsia"/>
      <w:i/>
      <w:iCs/>
      <w:color w:val="5A5A5A" w:themeColor="text1" w:themeTint="A5"/>
      <w:spacing w:val="15"/>
      <w:lang w:val="en-US" w:bidi="en-US"/>
    </w:rPr>
  </w:style>
  <w:style w:type="character" w:customStyle="1" w:styleId="211">
    <w:name w:val="Цитата 2 Знак1"/>
    <w:basedOn w:val="a0"/>
    <w:uiPriority w:val="29"/>
    <w:rsid w:val="0043051F"/>
    <w:rPr>
      <w:color w:val="404040" w:themeColor="text1" w:themeTint="BF"/>
      <w:sz w:val="20"/>
      <w:szCs w:val="20"/>
      <w:lang w:val="en-US" w:bidi="en-US"/>
    </w:rPr>
  </w:style>
  <w:style w:type="character" w:customStyle="1" w:styleId="1f">
    <w:name w:val="Выделенная цитата Знак1"/>
    <w:basedOn w:val="a0"/>
    <w:uiPriority w:val="30"/>
    <w:rsid w:val="0043051F"/>
    <w:rPr>
      <w:color w:val="4472C4" w:themeColor="accent1"/>
      <w:sz w:val="20"/>
      <w:szCs w:val="20"/>
      <w:lang w:val="en-US" w:bidi="en-US"/>
    </w:rPr>
  </w:style>
  <w:style w:type="table" w:customStyle="1" w:styleId="38">
    <w:name w:val="Сетка таблицы3"/>
    <w:basedOn w:val="a1"/>
    <w:next w:val="a3"/>
    <w:uiPriority w:val="59"/>
    <w:rsid w:val="00C929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14727</Words>
  <Characters>83949</Characters>
  <Application>Microsoft Office Word</Application>
  <DocSecurity>0</DocSecurity>
  <Lines>699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2</cp:revision>
  <cp:lastPrinted>2021-01-30T19:38:00Z</cp:lastPrinted>
  <dcterms:created xsi:type="dcterms:W3CDTF">2026-09-08T08:04:00Z</dcterms:created>
  <dcterms:modified xsi:type="dcterms:W3CDTF">2026-09-08T08:04:00Z</dcterms:modified>
</cp:coreProperties>
</file>