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28" w:rsidRDefault="009B7328" w:rsidP="009B7328">
      <w:pPr>
        <w:tabs>
          <w:tab w:val="num" w:pos="0"/>
        </w:tabs>
        <w:spacing w:after="0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352">
        <w:rPr>
          <w:rFonts w:ascii="Times New Roman" w:hAnsi="Times New Roman" w:cs="Times New Roman"/>
          <w:b/>
          <w:sz w:val="24"/>
          <w:szCs w:val="24"/>
        </w:rPr>
        <w:t>Краткая презентация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Адаптированной образовательной программы</w:t>
      </w:r>
      <w:r w:rsidRPr="009B7328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детей с расстройствами </w:t>
      </w:r>
      <w:proofErr w:type="spellStart"/>
      <w:r w:rsidRPr="009B7328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аутистического</w:t>
      </w:r>
      <w:proofErr w:type="spellEnd"/>
      <w:r w:rsidRPr="009B7328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спектра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7328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бюджетного  дошкольного образовательного учреждения "Детского сада № 433"</w:t>
      </w:r>
    </w:p>
    <w:p w:rsidR="009B7328" w:rsidRPr="009B7328" w:rsidRDefault="009B7328" w:rsidP="009B7328">
      <w:pPr>
        <w:tabs>
          <w:tab w:val="num" w:pos="0"/>
        </w:tabs>
        <w:spacing w:after="0"/>
        <w:ind w:right="-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352">
        <w:rPr>
          <w:rFonts w:ascii="Times New Roman" w:hAnsi="Times New Roman" w:cs="Times New Roman"/>
          <w:b/>
          <w:sz w:val="24"/>
          <w:szCs w:val="24"/>
        </w:rPr>
        <w:t>Возрастные и иные категории детей, на которых ориентирована Программа Организации</w:t>
      </w:r>
      <w:r w:rsidRPr="00F6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4AB0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 личности детей дошкольного возраста с РАС в различных видах общения и деятельности с учетом их возрастных, индивидуальных, психологических и физиологических особенностей, особых образовательных потребностей, связанных с РАС, в том числе достижение детьми дошкольного возраста уровня развития, необходимого и достаточно</w:t>
      </w:r>
      <w:r>
        <w:rPr>
          <w:rFonts w:ascii="Times New Roman" w:hAnsi="Times New Roman" w:cs="Times New Roman"/>
          <w:sz w:val="24"/>
          <w:szCs w:val="24"/>
        </w:rPr>
        <w:t xml:space="preserve">го для успешного освоения ими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образовательных программ начального общего образования, на основе индивидуального подхода к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детям дошкольного возраста и специфичных для детей дошкольного возраста видов деятельности.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максимальной реализации реабилитационного потенциала. Учитывает особые образовательные потребности обучающихся дошкольного возраста с РАС, удовлетворение которых открывает возможность общего образования.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Дифференциация образовательного процесса должна опираться на выделение определённых подгрупп детей с РАС на основе особенностей, непосредственно связанных с аутизмом и им обусловленных. Для этой цели более всего подходит классификация, использованная в DSM-5 (и, как ожидается, аналогичная или близкая к ней будет в МКБ-11), в основе которой – тяжесть расстройств и степень необходимой поддержки (коррекции). Следует учесть, что к детям младенческого и раннего возраста эта классификация ограниченно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приложима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0352">
        <w:rPr>
          <w:rFonts w:ascii="Times New Roman" w:hAnsi="Times New Roman" w:cs="Times New Roman"/>
          <w:b/>
          <w:sz w:val="24"/>
          <w:szCs w:val="24"/>
        </w:rPr>
        <w:t>Наиболее тяжёлый третий уровень</w:t>
      </w:r>
      <w:r w:rsidRPr="00F64AB0">
        <w:rPr>
          <w:rFonts w:ascii="Times New Roman" w:hAnsi="Times New Roman" w:cs="Times New Roman"/>
          <w:sz w:val="24"/>
          <w:szCs w:val="24"/>
        </w:rPr>
        <w:t xml:space="preserve"> – потребность в очень существенной поддержке. Это обусловлено: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тяжелой недостаточностью речевых и неречевых навыков общения, что приводит к серьёзным нарушениям в функционировании;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крайне ограниченной возможностью инициировать социальные взаимодействия и минимальный ответ на социальные инициативы других;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отсутствием гибкости поведения, значительными трудностями с приспособлением к переменам и изменениям или ограниченные / повторяющиеся формы поведения, которые мешают и существенно затрудняют функционирование во всех сферах;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сильный стресс и/или выраженные затруднения при смене деятельности или переключении внимания.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0352">
        <w:rPr>
          <w:rFonts w:ascii="Times New Roman" w:hAnsi="Times New Roman" w:cs="Times New Roman"/>
          <w:b/>
          <w:sz w:val="24"/>
          <w:szCs w:val="24"/>
        </w:rPr>
        <w:t xml:space="preserve"> Второй уровень </w:t>
      </w:r>
      <w:r w:rsidRPr="00F64AB0">
        <w:rPr>
          <w:rFonts w:ascii="Times New Roman" w:hAnsi="Times New Roman" w:cs="Times New Roman"/>
          <w:sz w:val="24"/>
          <w:szCs w:val="24"/>
        </w:rPr>
        <w:t xml:space="preserve">– потребность в существенной поддержке, что проявляется: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>в заметной недостаточности речевых и неречевых навыков общения;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в выраженных затруднениях в социальном общении и взаимодействии даже при наличии поддержки;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в ограниченном инициировании социальных взаимодействий и ограниченном или ненормальном реагировании на социальные инициативы других;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в отсутствии гибкости в поведении, трудностях в приспособлении к переменам и изменениям или ограниченные / повторяющиеся формы поведения, которые проявляются </w:t>
      </w:r>
      <w:r w:rsidRPr="00F64AB0">
        <w:rPr>
          <w:rFonts w:ascii="Times New Roman" w:hAnsi="Times New Roman" w:cs="Times New Roman"/>
          <w:sz w:val="24"/>
          <w:szCs w:val="24"/>
        </w:rPr>
        <w:lastRenderedPageBreak/>
        <w:t>с достаточной частотой и заметны стороннему наблюдателю, а также мешают функционированию в различных ситуациях;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в заметном стрессе и/или выраженных затруднениях при смене деятельности или переключении внимания.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</w:t>
      </w:r>
      <w:r w:rsidRPr="00FB0352">
        <w:rPr>
          <w:rFonts w:ascii="Times New Roman" w:hAnsi="Times New Roman" w:cs="Times New Roman"/>
          <w:b/>
          <w:sz w:val="24"/>
          <w:szCs w:val="24"/>
        </w:rPr>
        <w:t>Первый уровень</w:t>
      </w:r>
      <w:r w:rsidRPr="00F64AB0">
        <w:rPr>
          <w:rFonts w:ascii="Times New Roman" w:hAnsi="Times New Roman" w:cs="Times New Roman"/>
          <w:sz w:val="24"/>
          <w:szCs w:val="24"/>
        </w:rPr>
        <w:t xml:space="preserve"> – потребность в поддержке, при котором отмечается следующее: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без поддержки и содействия недостаточность социального общения приводит к заметным нарушениям;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>сложности с инициированием социальных взаимодействий, нетипичные или неудачные реакции на обращения со стороны окружающих;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сниженный интерес к социальным взаимодействиям;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>негибкое поведение препятствует функционированию в разных ситуациях (недостаточный уровень генерализации навыков и умений);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 сложности с переключением от одного вида деятельности к другому;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 xml:space="preserve">проблемы с организацией и планированием, препятствующие независимости поведения и деятельности.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В ходе коррекционной работы возможен переход на более высокий уровень и соответственно, снижение потребности в поддержке. Противоположная динамика - снижение функциональных возможностей (и увеличение потребности в поддержке), которое может быть связано с различными причинами (в том числе и эндогенными) - в дошкольном возрасте отмечается реже.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Несмотря на то, что классификация DSM-5 даёт лишь частичное представление о неоднородности контингента детей дошкольного возраста с РАС, из неё следует необходимость дифференцированного подхода к формированию образовательной траектории дошкольного  образования детей с РАС во всех её составляющих (содержательном,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 и процессуальном). Этим будет обеспечена возможность реализации особых образовательных потребностей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аутичных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и непрерывность перехода к одному из вариантов АОП начального общего образования (НОО) обучающихся с РАС.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1FA">
        <w:rPr>
          <w:rFonts w:ascii="Times New Roman" w:hAnsi="Times New Roman" w:cs="Times New Roman"/>
          <w:b/>
          <w:sz w:val="24"/>
          <w:szCs w:val="24"/>
        </w:rPr>
        <w:t xml:space="preserve">Используемые Примерные программы </w:t>
      </w:r>
    </w:p>
    <w:p w:rsidR="009B7328" w:rsidRPr="002461EF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NewRomanPSMT" w:hAnsi="TimesNewRomanPSMT"/>
          <w:color w:val="000000"/>
          <w:sz w:val="24"/>
          <w:szCs w:val="24"/>
        </w:rPr>
      </w:pPr>
      <w:proofErr w:type="gramStart"/>
      <w:r w:rsidRPr="00D631FA">
        <w:rPr>
          <w:rFonts w:ascii="Times New Roman" w:hAnsi="Times New Roman" w:cs="Times New Roman"/>
          <w:sz w:val="24"/>
          <w:szCs w:val="24"/>
        </w:rPr>
        <w:t>АОП ДОО</w:t>
      </w:r>
      <w:r w:rsidRPr="00F64AB0">
        <w:rPr>
          <w:rFonts w:ascii="Times New Roman" w:hAnsi="Times New Roman" w:cs="Times New Roman"/>
          <w:sz w:val="24"/>
          <w:szCs w:val="24"/>
        </w:rPr>
        <w:t xml:space="preserve"> основана на Федеральной адаптированной образовательной программе дошкольного образования для обучающихся с ограниченными возможностями здоровья, утвержденной приказом Министерства Просвещения РФ от 24 ноября 2022 года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</w:t>
      </w:r>
      <w:r w:rsidRPr="00C11BB0">
        <w:rPr>
          <w:rFonts w:ascii="TimesNewRomanPSMT" w:hAnsi="TimesNewRomanPSMT"/>
          <w:color w:val="000000"/>
          <w:sz w:val="24"/>
          <w:szCs w:val="24"/>
        </w:rPr>
        <w:t>с использованием</w:t>
      </w:r>
      <w:r>
        <w:rPr>
          <w:rFonts w:ascii="TimesNewRomanPSMT" w:hAnsi="TimesNewRomanPSMT"/>
          <w:color w:val="000000"/>
        </w:rPr>
        <w:t xml:space="preserve"> </w:t>
      </w:r>
      <w:r w:rsidRPr="00C11BB0">
        <w:rPr>
          <w:rFonts w:ascii="TimesNewRomanPSMT" w:hAnsi="TimesNewRomanPSMT"/>
          <w:color w:val="000000"/>
          <w:sz w:val="24"/>
          <w:szCs w:val="24"/>
        </w:rPr>
        <w:t xml:space="preserve"> программ:</w:t>
      </w:r>
      <w:proofErr w:type="gramEnd"/>
      <w:r>
        <w:rPr>
          <w:rFonts w:ascii="TimesNewRomanPSMT" w:hAnsi="TimesNewRomanPSMT"/>
          <w:color w:val="000000"/>
          <w:sz w:val="24"/>
          <w:szCs w:val="24"/>
        </w:rPr>
        <w:t xml:space="preserve">  </w:t>
      </w:r>
      <w:proofErr w:type="spellStart"/>
      <w:r w:rsidRPr="00C11BB0">
        <w:rPr>
          <w:rFonts w:ascii="Times New Roman" w:hAnsi="Times New Roman" w:cs="Times New Roman"/>
          <w:color w:val="1A1A1A"/>
          <w:sz w:val="24"/>
          <w:szCs w:val="24"/>
        </w:rPr>
        <w:t>Екжанова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Е.А.</w:t>
      </w:r>
      <w:r w:rsidRPr="00C11BB0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proofErr w:type="spellStart"/>
      <w:r w:rsidRPr="00C11BB0">
        <w:rPr>
          <w:rFonts w:ascii="Times New Roman" w:hAnsi="Times New Roman" w:cs="Times New Roman"/>
          <w:color w:val="1A1A1A"/>
          <w:sz w:val="24"/>
          <w:szCs w:val="24"/>
        </w:rPr>
        <w:t>Стребелева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Е.А.</w:t>
      </w:r>
      <w:r w:rsidRPr="00C11BB0">
        <w:rPr>
          <w:rFonts w:ascii="Times New Roman" w:hAnsi="Times New Roman" w:cs="Times New Roman"/>
          <w:color w:val="1A1A1A"/>
          <w:sz w:val="24"/>
          <w:szCs w:val="24"/>
        </w:rPr>
        <w:t>: Ад</w:t>
      </w:r>
      <w:r>
        <w:rPr>
          <w:rFonts w:ascii="Times New Roman" w:hAnsi="Times New Roman" w:cs="Times New Roman"/>
          <w:color w:val="1A1A1A"/>
          <w:sz w:val="24"/>
          <w:szCs w:val="24"/>
        </w:rPr>
        <w:t>аптированная основная образовательная</w:t>
      </w:r>
      <w:r w:rsidRPr="00C11BB0">
        <w:rPr>
          <w:rFonts w:ascii="Times New Roman" w:hAnsi="Times New Roman" w:cs="Times New Roman"/>
          <w:color w:val="1A1A1A"/>
          <w:sz w:val="24"/>
          <w:szCs w:val="24"/>
        </w:rPr>
        <w:t xml:space="preserve"> программа дошкольного образования детей с умственной отсталостью</w:t>
      </w:r>
      <w:r>
        <w:rPr>
          <w:rFonts w:ascii="Times New Roman" w:hAnsi="Times New Roman" w:cs="Times New Roman"/>
          <w:color w:val="1A1A1A"/>
          <w:sz w:val="24"/>
          <w:szCs w:val="24"/>
        </w:rPr>
        <w:t>»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31FA">
        <w:rPr>
          <w:rFonts w:ascii="Times New Roman" w:hAnsi="Times New Roman" w:cs="Times New Roman"/>
          <w:b/>
          <w:sz w:val="24"/>
          <w:szCs w:val="24"/>
        </w:rPr>
        <w:t>Характеристика взаимодействия педагогического коллектива с семьями, имеющими детей с РАС.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Все усилия педагогических работников по подготовке к школе и успешной интеграции обучающихся с ОВЗ, будут недостаточно успешными без постоянного контакта с родителями (законным представителям). Семья должна принимать активное участие в развитии ребенка, чтобы обеспечить непрерывность коррекционно-восстановительного процесса. Родители (законные представители) отрабатывают и закрепляют навыки и умения у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, сформированные специалистами, по возможности помогать изготавливать пособия для работы в Организации и дома. Домашние задания, предлагаемые учителем-логопедом,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педагогомпсихологом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 и воспитателем для </w:t>
      </w:r>
      <w:r w:rsidRPr="00F64AB0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выполнения, должны быть четко разъяснены. Это обеспечит необходимую эффективность коррекционной работы, ускорит процесс восстановления нарушенных функций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Роль педагогических работников во взаимодействии с детьми с РАС отличается от таковой при типичном развитии, что обусловлено, прежде всего, качественными нарушениями коммуникации и социального взаимодействия при аутизме. Родители (законные представители) и специалисты должны знать основные особенности обучающихся с аутизмом, их развития, поведения, деятельности, обучения.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Информация, поступающая от педагогических работников, воспринимается по-разному в зависимости от ее модальности, и наиболее доступной для ребенка с аутизмом является визуальная информация, что делает необходимым визуализировать инструкции, учебный и игровой материал, обеспечивать визуальную поддержку выполнения игровых, учебных, бытовых действий ребенка.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>Использование устной речи во взаимодействии с ребенком требует ясного представления о его уровне понимания речи, поскольку речь педагогического работника должна быть доступна ребенку для понимания, не слишком сложной.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Важной чертой является необходимость структурировать время и пространство, в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находится ребенок, подбирать для этого адекватные решения и вносить необходимые изменения в соответствии с динамикой развития ребенка.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Ребенок с РАС не всегда может сообщить о своих потребностях, иногда использует для этого неадекватные, на наш взгляд, средства, например, проблемное поведение. В таких случаях педагогический работник ни в коем случае не должен: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а) демонстрировать выраженную негативную эмоциональную реакцию (гнев, крик) на поведение ребенка;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>б) допускать, чтобы ребенок получил желаемое, используя неадекватные способы (в таком случае мы будем подкреплять его проблемное поведение).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Поскольку обучающиеся с аутизмом не могут в достаточной степени воспринимать сигналы о намерениях, возможных поступках и действиях других людей, нужно стараться сделать окружающее предсказуемым, что относительно доступ</w:t>
      </w:r>
      <w:r>
        <w:rPr>
          <w:rFonts w:ascii="Times New Roman" w:hAnsi="Times New Roman" w:cs="Times New Roman"/>
          <w:sz w:val="24"/>
          <w:szCs w:val="24"/>
        </w:rPr>
        <w:t xml:space="preserve">но в отношении педагогических </w:t>
      </w:r>
      <w:r w:rsidRPr="00F64AB0">
        <w:rPr>
          <w:rFonts w:ascii="Times New Roman" w:hAnsi="Times New Roman" w:cs="Times New Roman"/>
          <w:sz w:val="24"/>
          <w:szCs w:val="24"/>
        </w:rPr>
        <w:t xml:space="preserve"> работников, но в значительно меньшей степени - в отношении обучающихся. В связи с этим нужно, помимо организации окружающего, учить ребенка понимать происходящее, понимать, оценивать и правильно реагировать на действия и поступки других людей, а также постепенно и подготовлено расширять контакты, доступное социальное пространство. Очень важно продумывать наперед не только свои действия, но и возможные реакции ребенка, для чего нужно хорошо знать, что его привлекает и что вызывает негативные реакции, что является объектом особого,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сверхценного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 интереса, какие формы стереотипии наиболее характерны и с помощью чего ребенка можно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отвлечь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и переключить на другие занятия.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Очень важно и в Организации, и в семье создавать и поддерживать ровную и доброжелательную атмосферу, формировать у ребенка с РАС уверенность в себе и своих силах, поддерживать и развивать коммуникативные интенции, воспитывать доброжелательность и доверие по отношению к педагогическим работникам и обучающимся.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Большое значение роли родителей (законных представителей) и всей семьи в развитии ребенка общеизвестно, и не нуждается в пояснениях и доказательствах. Это относится как к детям с типичным развитием, так и к детям с любым вариантом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F64AB0">
        <w:rPr>
          <w:rFonts w:ascii="Times New Roman" w:hAnsi="Times New Roman" w:cs="Times New Roman"/>
          <w:sz w:val="24"/>
          <w:szCs w:val="24"/>
        </w:rPr>
        <w:lastRenderedPageBreak/>
        <w:t>аутизм. Необходимость сотрудничества семьи и специалистов подчеркивается в рамках, практически, всех основных подходов к коррекции РАС (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психоаналитического).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Цель взаимодействия педагогического коллектива Организации, которую посещает ребенок с аутизмом, и семьи, в которой он воспитывается: добиться максимально доступного прогресса в развитии ребенка, создать предпосылки для его независимой и свободной жизни, возможно более высокого уровня социальной адаптации. В этом треугольнике "ребенок - семья - организация": приоритет принадлежит интересам ребенка с аутизмом; основные решения, касающиеся комплексного сопровождения, принимают родители (законные представители); организация обеспечивает разработку и реализацию АОП ДО,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релевантной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особенностям ребенка.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Главная задача во взаимодействии организации и семьи - добиться конструктивного взаимодействия в достижении указанной цели, для чего необходимо придерживаться отношений взаимного доверия и открытости, что появляется, в частности, в обязательном ознакомлении родителей (законных представителей) с программами работы с ребенком, условиями работы в Организации, ходом занятий.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4AB0">
        <w:rPr>
          <w:rFonts w:ascii="Times New Roman" w:hAnsi="Times New Roman" w:cs="Times New Roman"/>
          <w:sz w:val="24"/>
          <w:szCs w:val="24"/>
        </w:rPr>
        <w:t>Важно повышать уровень компетентности родителей (законных представителей) в вопросах диагностики РАС и их коррекции, но учитывать при этом, что информации по проблеме очень много, качество ее разное, очень многие родители (законные представители) в результате нуждаются, прежде всего, в том, чтобы разобраться в достоверности почерпнутых в литературе или в интернете сведений, чтобы понять, что подходит или не подходит их ребенку и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почему. Следует подчеркивать индивидуализированный характер сопровождения, разъяснять невозможность "чудесного исцеления", необходимость постоянной и длительной работы и, одновременно, подчеркивать каждый новый успех, каждое достижение ребенка.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Специалисты также должны представлять проблемы семьи, в которой есть ребенок с аутизмом. Установление ребенку диагноза "аутизм" является для родителей (законных представителей), фактически, пролонгированной </w:t>
      </w:r>
      <w:proofErr w:type="spellStart"/>
      <w:r w:rsidRPr="00F64AB0">
        <w:rPr>
          <w:rFonts w:ascii="Times New Roman" w:hAnsi="Times New Roman" w:cs="Times New Roman"/>
          <w:sz w:val="24"/>
          <w:szCs w:val="24"/>
        </w:rPr>
        <w:t>психотравмой</w:t>
      </w:r>
      <w:proofErr w:type="spellEnd"/>
      <w:r w:rsidRPr="00F64AB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 которой возникает спектр реакций от неприятия и самообвинения до апатии и полного смирения, что сказывается на отношении к аутизму у ребенка, к специалистам, к своей роли в сложившейся ситуации, к самому ребенку, его будущему. Последовательность этих проявлений и их конкретный спектр, степень выраженности индивидуально окрашены, но, так или иначе, специалист, работающий с ребенком, должен учитывать конкретные обстоятельства каждой семьи.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Формы работы с родителями: индивидуальные беседы, групповые занятия и круглые столы, родительский клуб «Теплый очаг», открытые просмотры видеозаписей занятий с ребенком с обсуждением.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Очень важно и в дошкольной организации, и в семье создавать и поддерживать ровную и доброжелательную атмосферу, формировать у ребёнка уверенность в себе и своих силах, поддерживать и развивать коммуникативные компетенции, воспитывать доброжелательность и доверие по </w:t>
      </w:r>
      <w:r>
        <w:rPr>
          <w:rFonts w:ascii="Times New Roman" w:hAnsi="Times New Roman" w:cs="Times New Roman"/>
          <w:sz w:val="24"/>
          <w:szCs w:val="24"/>
        </w:rPr>
        <w:t xml:space="preserve">отношению к взрослым и детям.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Работа с родителями строи</w:t>
      </w:r>
      <w:r>
        <w:rPr>
          <w:rFonts w:ascii="Times New Roman" w:hAnsi="Times New Roman" w:cs="Times New Roman"/>
          <w:sz w:val="24"/>
          <w:szCs w:val="24"/>
        </w:rPr>
        <w:t xml:space="preserve">тся по 4 направлениям: </w:t>
      </w:r>
    </w:p>
    <w:p w:rsidR="009B7328" w:rsidRPr="00233C5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C58">
        <w:rPr>
          <w:rFonts w:ascii="Times New Roman" w:hAnsi="Times New Roman" w:cs="Times New Roman"/>
          <w:i/>
          <w:sz w:val="24"/>
          <w:szCs w:val="24"/>
        </w:rPr>
        <w:t xml:space="preserve">1. Педагогический мониторинг.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Цель: изучение особенностей семьи и семейного воспитания, оценка удовлетворенности родителей работой ДОО.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работы: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Изучение социальн</w:t>
      </w:r>
      <w:r>
        <w:rPr>
          <w:rFonts w:ascii="Times New Roman" w:hAnsi="Times New Roman" w:cs="Times New Roman"/>
          <w:sz w:val="24"/>
          <w:szCs w:val="24"/>
        </w:rPr>
        <w:t xml:space="preserve">ого фона семей на учебный год;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Анкетирование родителей;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Изучение особ</w:t>
      </w:r>
      <w:r>
        <w:rPr>
          <w:rFonts w:ascii="Times New Roman" w:hAnsi="Times New Roman" w:cs="Times New Roman"/>
          <w:sz w:val="24"/>
          <w:szCs w:val="24"/>
        </w:rPr>
        <w:t xml:space="preserve">енностей семейного воспитания;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AB0">
        <w:rPr>
          <w:rFonts w:ascii="Times New Roman" w:hAnsi="Times New Roman" w:cs="Times New Roman"/>
          <w:sz w:val="24"/>
          <w:szCs w:val="24"/>
        </w:rPr>
        <w:t xml:space="preserve"> Педагогическое наблюдение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328" w:rsidRPr="00233C5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C58">
        <w:rPr>
          <w:rFonts w:ascii="Times New Roman" w:hAnsi="Times New Roman" w:cs="Times New Roman"/>
          <w:i/>
          <w:sz w:val="24"/>
          <w:szCs w:val="24"/>
        </w:rPr>
        <w:t xml:space="preserve"> 2. Педагогическая поддержка.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Цель: Содействие формированию осознанных образовательных запросов родителей, привлечение к сотрудничеству, совместному развитию ребенка.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Содержание работы: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-обеспечение информационной открытости ДОО (официальный сайт, группы по инициативе родителей в социальных сетях), возможность задать любые интересующие вопросы, (в том числе и анонимно) специалистам дошкольного учреждения посредством сайта, почтовых ящиков обратной связи на группах, внести любые предложения.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4AB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64AB0">
        <w:rPr>
          <w:rFonts w:ascii="Times New Roman" w:hAnsi="Times New Roman" w:cs="Times New Roman"/>
          <w:sz w:val="24"/>
          <w:szCs w:val="24"/>
        </w:rPr>
        <w:t xml:space="preserve">рганизация «мягкой» адаптации детей к детскому саду;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- индивидуальные консультации воспитателей, специалистов для родителей;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>- групповые мероприятия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- информационные стенды для родителей;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- своевременное оповещение о планируемых в ДОО мероприятиях;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>- привлечение семей к участию в конкурсах разного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C58">
        <w:rPr>
          <w:rFonts w:ascii="Times New Roman" w:hAnsi="Times New Roman" w:cs="Times New Roman"/>
          <w:i/>
          <w:sz w:val="24"/>
          <w:szCs w:val="24"/>
        </w:rPr>
        <w:t>3. Педагогическое образование.</w:t>
      </w:r>
      <w:r w:rsidRPr="00F6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Цель: Ориентирование родителей на развитие активной, компетентной позиции родителя.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Содержание работы: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AB0">
        <w:rPr>
          <w:rFonts w:ascii="Times New Roman" w:hAnsi="Times New Roman" w:cs="Times New Roman"/>
          <w:sz w:val="24"/>
          <w:szCs w:val="24"/>
        </w:rPr>
        <w:t>индивидуальные и подгрупповые консультации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C58">
        <w:rPr>
          <w:rFonts w:ascii="Times New Roman" w:hAnsi="Times New Roman" w:cs="Times New Roman"/>
          <w:i/>
          <w:sz w:val="24"/>
          <w:szCs w:val="24"/>
        </w:rPr>
        <w:t>4. Совместная деятельность педагогов и родителей</w:t>
      </w:r>
      <w:r w:rsidRPr="00F64A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>Цель: Активное включение родителей в совместную деятельность с детьми. Содержание работы: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- совместные мероприятия, праздники;</w:t>
      </w:r>
    </w:p>
    <w:p w:rsidR="009B7328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- привлечение родителей к участию в мероприятиях детского сада;</w:t>
      </w:r>
    </w:p>
    <w:p w:rsidR="009B7328" w:rsidRPr="00F64AB0" w:rsidRDefault="009B7328" w:rsidP="009B7328">
      <w:pPr>
        <w:tabs>
          <w:tab w:val="num" w:pos="0"/>
        </w:tabs>
        <w:spacing w:after="0"/>
        <w:ind w:right="-1" w:firstLine="284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64AB0">
        <w:rPr>
          <w:rFonts w:ascii="Times New Roman" w:hAnsi="Times New Roman" w:cs="Times New Roman"/>
          <w:sz w:val="24"/>
          <w:szCs w:val="24"/>
        </w:rPr>
        <w:t xml:space="preserve"> - организация выставок совместных детско-родительских работ в ДОУ к праздникам, в рамках тематических недель и педагогических проектов.</w:t>
      </w:r>
    </w:p>
    <w:p w:rsidR="00A21292" w:rsidRPr="009B7328" w:rsidRDefault="00A21292" w:rsidP="009B7328">
      <w:pPr>
        <w:rPr>
          <w:rFonts w:ascii="Times New Roman" w:hAnsi="Times New Roman" w:cs="Times New Roman"/>
          <w:sz w:val="24"/>
          <w:szCs w:val="24"/>
        </w:rPr>
      </w:pPr>
    </w:p>
    <w:sectPr w:rsidR="00A21292" w:rsidRPr="009B7328" w:rsidSect="00C2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328"/>
    <w:rsid w:val="009B7328"/>
    <w:rsid w:val="00A2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73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2080</Words>
  <Characters>11860</Characters>
  <Application>Microsoft Office Word</Application>
  <DocSecurity>0</DocSecurity>
  <Lines>98</Lines>
  <Paragraphs>27</Paragraphs>
  <ScaleCrop>false</ScaleCrop>
  <Company/>
  <LinksUpToDate>false</LinksUpToDate>
  <CharactersWithSpaces>13913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2024-04-08T08:04:00Z</dcterms:created>
  <dcterms:modified xsi:type="dcterms:W3CDTF">2024-04-08T08:13:00Z</dcterms:modified>
</cp:coreProperties>
</file>